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37D" w:rsidRPr="00C10C7D" w:rsidRDefault="008C637D">
      <w:pPr>
        <w:pStyle w:val="Titre4"/>
        <w:spacing w:line="360" w:lineRule="auto"/>
        <w:ind w:left="-284"/>
        <w:rPr>
          <w:rFonts w:ascii="Tahoma" w:hAnsi="Tahoma" w:cs="Tahoma"/>
          <w:i w:val="0"/>
        </w:rPr>
      </w:pPr>
      <w:r w:rsidRPr="00C10C7D">
        <w:rPr>
          <w:rFonts w:ascii="Tahoma" w:hAnsi="Tahoma" w:cs="Tahoma"/>
        </w:rPr>
        <w:t>LYCÉE Louis Thuillier AMIENS</w:t>
      </w:r>
      <w:r w:rsidRPr="00C10C7D">
        <w:rPr>
          <w:rFonts w:ascii="Tahoma" w:hAnsi="Tahoma" w:cs="Tahoma"/>
        </w:rPr>
        <w:tab/>
      </w:r>
      <w:r w:rsidRPr="00C10C7D">
        <w:rPr>
          <w:rFonts w:ascii="Tahoma" w:hAnsi="Tahoma" w:cs="Tahoma"/>
        </w:rPr>
        <w:tab/>
      </w:r>
      <w:r w:rsidRPr="00C10C7D">
        <w:rPr>
          <w:rFonts w:ascii="Tahoma" w:hAnsi="Tahoma" w:cs="Tahoma"/>
        </w:rPr>
        <w:tab/>
      </w:r>
      <w:r w:rsidRPr="00C10C7D">
        <w:rPr>
          <w:rFonts w:ascii="Tahoma" w:hAnsi="Tahoma" w:cs="Tahoma"/>
        </w:rPr>
        <w:tab/>
      </w:r>
      <w:r w:rsidRPr="00C10C7D">
        <w:rPr>
          <w:rFonts w:ascii="Tahoma" w:hAnsi="Tahoma" w:cs="Tahoma"/>
          <w:i w:val="0"/>
        </w:rPr>
        <w:t>RENSEIGNEMENTS aux FAMILLES</w:t>
      </w:r>
    </w:p>
    <w:p w:rsidR="008C637D" w:rsidRDefault="008C637D">
      <w:pPr>
        <w:spacing w:line="360" w:lineRule="auto"/>
        <w:ind w:left="-284"/>
        <w:rPr>
          <w:rFonts w:ascii="Tahoma" w:hAnsi="Tahoma" w:cs="Tahoma"/>
          <w:b/>
          <w:sz w:val="24"/>
        </w:rPr>
      </w:pPr>
      <w:r>
        <w:rPr>
          <w:rFonts w:ascii="Tahoma" w:hAnsi="Tahoma" w:cs="Tahoma"/>
          <w:b/>
          <w:i/>
          <w:sz w:val="24"/>
        </w:rPr>
        <w:tab/>
      </w:r>
      <w:r>
        <w:rPr>
          <w:rFonts w:ascii="Tahoma" w:hAnsi="Tahoma" w:cs="Tahoma"/>
          <w:b/>
          <w:i/>
          <w:sz w:val="24"/>
        </w:rPr>
        <w:tab/>
      </w:r>
      <w:r>
        <w:rPr>
          <w:rFonts w:ascii="Tahoma" w:hAnsi="Tahoma" w:cs="Tahoma"/>
          <w:b/>
          <w:i/>
          <w:sz w:val="24"/>
        </w:rPr>
        <w:tab/>
      </w:r>
      <w:r>
        <w:rPr>
          <w:rFonts w:ascii="Tahoma" w:hAnsi="Tahoma" w:cs="Tahoma"/>
          <w:b/>
          <w:i/>
          <w:sz w:val="24"/>
        </w:rPr>
        <w:tab/>
      </w:r>
      <w:r>
        <w:rPr>
          <w:rFonts w:ascii="Tahoma" w:hAnsi="Tahoma" w:cs="Tahoma"/>
          <w:b/>
          <w:i/>
          <w:sz w:val="24"/>
        </w:rPr>
        <w:tab/>
      </w:r>
      <w:r>
        <w:rPr>
          <w:rFonts w:ascii="Tahoma" w:hAnsi="Tahoma" w:cs="Tahoma"/>
          <w:b/>
          <w:i/>
          <w:sz w:val="24"/>
        </w:rPr>
        <w:tab/>
      </w:r>
      <w:r>
        <w:rPr>
          <w:rFonts w:ascii="Tahoma" w:hAnsi="Tahoma" w:cs="Tahoma"/>
          <w:b/>
          <w:i/>
          <w:sz w:val="24"/>
        </w:rPr>
        <w:tab/>
      </w:r>
      <w:r>
        <w:rPr>
          <w:rFonts w:ascii="Tahoma" w:hAnsi="Tahoma" w:cs="Tahoma"/>
          <w:b/>
          <w:i/>
          <w:sz w:val="24"/>
        </w:rPr>
        <w:tab/>
      </w:r>
      <w:r>
        <w:rPr>
          <w:rFonts w:ascii="Tahoma" w:hAnsi="Tahoma" w:cs="Tahoma"/>
          <w:b/>
          <w:i/>
          <w:sz w:val="24"/>
        </w:rPr>
        <w:tab/>
      </w:r>
      <w:r>
        <w:rPr>
          <w:rFonts w:ascii="Tahoma" w:hAnsi="Tahoma" w:cs="Tahoma"/>
          <w:b/>
          <w:sz w:val="24"/>
        </w:rPr>
        <w:t xml:space="preserve">Rentrée scolaire </w:t>
      </w:r>
      <w:r w:rsidRPr="00D05414">
        <w:rPr>
          <w:rFonts w:ascii="Tahoma" w:hAnsi="Tahoma" w:cs="Tahoma"/>
          <w:b/>
          <w:sz w:val="24"/>
        </w:rPr>
        <w:t>20</w:t>
      </w:r>
      <w:r w:rsidR="00131A08">
        <w:rPr>
          <w:rFonts w:ascii="Tahoma" w:hAnsi="Tahoma" w:cs="Tahoma"/>
          <w:b/>
          <w:sz w:val="24"/>
        </w:rPr>
        <w:t>2</w:t>
      </w:r>
      <w:r w:rsidR="008B59BC">
        <w:rPr>
          <w:rFonts w:ascii="Tahoma" w:hAnsi="Tahoma" w:cs="Tahoma"/>
          <w:b/>
          <w:sz w:val="24"/>
        </w:rPr>
        <w:t>3</w:t>
      </w:r>
      <w:r w:rsidRPr="00D05414">
        <w:rPr>
          <w:rFonts w:ascii="Tahoma" w:hAnsi="Tahoma" w:cs="Tahoma"/>
          <w:b/>
          <w:sz w:val="24"/>
        </w:rPr>
        <w:t>/20</w:t>
      </w:r>
      <w:r w:rsidR="0054317F">
        <w:rPr>
          <w:rFonts w:ascii="Tahoma" w:hAnsi="Tahoma" w:cs="Tahoma"/>
          <w:b/>
          <w:sz w:val="24"/>
        </w:rPr>
        <w:t>2</w:t>
      </w:r>
      <w:r w:rsidR="008B59BC">
        <w:rPr>
          <w:rFonts w:ascii="Tahoma" w:hAnsi="Tahoma" w:cs="Tahoma"/>
          <w:b/>
          <w:sz w:val="24"/>
        </w:rPr>
        <w:t>4</w:t>
      </w:r>
    </w:p>
    <w:p w:rsidR="00135597" w:rsidRDefault="00135597">
      <w:pPr>
        <w:spacing w:line="360" w:lineRule="auto"/>
        <w:ind w:left="-284"/>
        <w:rPr>
          <w:rFonts w:ascii="Tahoma" w:hAnsi="Tahoma" w:cs="Tahoma"/>
          <w:b/>
          <w:sz w:val="24"/>
        </w:rPr>
      </w:pPr>
    </w:p>
    <w:p w:rsidR="00A35B2E" w:rsidRPr="00A35B2E" w:rsidRDefault="00A35B2E" w:rsidP="00701A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284"/>
        <w:jc w:val="center"/>
        <w:rPr>
          <w:rFonts w:ascii="Tahoma" w:hAnsi="Tahoma" w:cs="Tahoma"/>
          <w:b/>
          <w:iCs/>
          <w:sz w:val="8"/>
          <w:szCs w:val="8"/>
        </w:rPr>
      </w:pPr>
    </w:p>
    <w:p w:rsidR="008C637D" w:rsidRPr="00092A06" w:rsidRDefault="008C637D" w:rsidP="00701A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284"/>
        <w:jc w:val="center"/>
        <w:rPr>
          <w:rFonts w:ascii="Tahoma" w:hAnsi="Tahoma" w:cs="Tahoma"/>
          <w:b/>
          <w:iCs/>
        </w:rPr>
      </w:pPr>
      <w:r w:rsidRPr="00092A06">
        <w:rPr>
          <w:rFonts w:ascii="Tahoma" w:hAnsi="Tahoma" w:cs="Tahoma"/>
          <w:b/>
          <w:iCs/>
        </w:rPr>
        <w:t>INTERNAT ET RESTAURATION</w:t>
      </w:r>
    </w:p>
    <w:p w:rsidR="008C637D" w:rsidRPr="00092A06" w:rsidRDefault="008C637D">
      <w:pPr>
        <w:rPr>
          <w:rFonts w:ascii="Tahoma" w:hAnsi="Tahoma" w:cs="Tahoma"/>
          <w:b/>
          <w:bCs/>
          <w:sz w:val="16"/>
          <w:szCs w:val="16"/>
        </w:rPr>
      </w:pPr>
    </w:p>
    <w:p w:rsidR="008C637D" w:rsidRPr="00092A06" w:rsidRDefault="008C637D">
      <w:pPr>
        <w:tabs>
          <w:tab w:val="left" w:pos="1418"/>
        </w:tabs>
        <w:rPr>
          <w:rFonts w:ascii="Tahoma" w:hAnsi="Tahoma" w:cs="Tahoma"/>
          <w:b/>
          <w:bCs/>
          <w:i/>
          <w:iCs/>
          <w:u w:val="single"/>
        </w:rPr>
      </w:pPr>
      <w:r>
        <w:rPr>
          <w:rFonts w:ascii="Tahoma" w:hAnsi="Tahoma" w:cs="Tahoma"/>
          <w:b/>
          <w:bCs/>
          <w:sz w:val="24"/>
        </w:rPr>
        <w:tab/>
      </w:r>
      <w:r w:rsidRPr="00092A06">
        <w:rPr>
          <w:rFonts w:ascii="Tahoma" w:hAnsi="Tahoma" w:cs="Tahoma"/>
          <w:b/>
          <w:bCs/>
          <w:i/>
          <w:iCs/>
        </w:rPr>
        <w:t xml:space="preserve">a) </w:t>
      </w:r>
      <w:r w:rsidRPr="00092A06">
        <w:rPr>
          <w:rFonts w:ascii="Tahoma" w:hAnsi="Tahoma" w:cs="Tahoma"/>
          <w:b/>
          <w:bCs/>
          <w:i/>
          <w:iCs/>
          <w:u w:val="single"/>
        </w:rPr>
        <w:t>tarification :</w:t>
      </w:r>
    </w:p>
    <w:p w:rsidR="008C637D" w:rsidRPr="000F2B8D" w:rsidRDefault="000F2B8D">
      <w:pPr>
        <w:rPr>
          <w:rFonts w:ascii="Tahoma" w:hAnsi="Tahoma" w:cs="Tahoma"/>
          <w:sz w:val="18"/>
          <w:szCs w:val="18"/>
        </w:rPr>
      </w:pPr>
      <w:r w:rsidRPr="000F2B8D">
        <w:rPr>
          <w:rFonts w:ascii="Tahoma" w:hAnsi="Tahoma" w:cs="Tahoma"/>
          <w:sz w:val="18"/>
          <w:szCs w:val="18"/>
        </w:rPr>
        <w:t xml:space="preserve">Dans l’attente de la nouvelle délibération du conseil Régional relative à la tarification 2021-2022, les tarifs d’internat et de restauration </w:t>
      </w:r>
      <w:r w:rsidRPr="000F2B8D">
        <w:rPr>
          <w:rFonts w:ascii="Tahoma" w:hAnsi="Tahoma" w:cs="Tahoma"/>
          <w:b/>
          <w:sz w:val="18"/>
          <w:szCs w:val="18"/>
        </w:rPr>
        <w:t>pour le 1</w:t>
      </w:r>
      <w:r w:rsidRPr="000F2B8D">
        <w:rPr>
          <w:rFonts w:ascii="Tahoma" w:hAnsi="Tahoma" w:cs="Tahoma"/>
          <w:b/>
          <w:sz w:val="18"/>
          <w:szCs w:val="18"/>
          <w:vertAlign w:val="superscript"/>
        </w:rPr>
        <w:t>er</w:t>
      </w:r>
      <w:r w:rsidRPr="000F2B8D">
        <w:rPr>
          <w:rFonts w:ascii="Tahoma" w:hAnsi="Tahoma" w:cs="Tahoma"/>
          <w:b/>
          <w:sz w:val="18"/>
          <w:szCs w:val="18"/>
        </w:rPr>
        <w:t xml:space="preserve"> trimestre</w:t>
      </w:r>
      <w:r w:rsidRPr="000F2B8D">
        <w:rPr>
          <w:rFonts w:ascii="Tahoma" w:hAnsi="Tahoma" w:cs="Tahoma"/>
          <w:sz w:val="18"/>
          <w:szCs w:val="18"/>
        </w:rPr>
        <w:t xml:space="preserve"> sont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3"/>
        <w:gridCol w:w="2903"/>
      </w:tblGrid>
      <w:tr w:rsidR="0091468D" w:rsidRPr="00092A06" w:rsidTr="00092A06">
        <w:trPr>
          <w:jc w:val="center"/>
        </w:trPr>
        <w:tc>
          <w:tcPr>
            <w:tcW w:w="3433" w:type="dxa"/>
            <w:tcBorders>
              <w:top w:val="nil"/>
              <w:left w:val="nil"/>
              <w:bottom w:val="single" w:sz="4" w:space="0" w:color="auto"/>
              <w:right w:val="single" w:sz="4" w:space="0" w:color="auto"/>
            </w:tcBorders>
          </w:tcPr>
          <w:p w:rsidR="0091468D" w:rsidRPr="00092A06" w:rsidRDefault="0091468D">
            <w:pPr>
              <w:rPr>
                <w:rFonts w:ascii="Tahoma" w:hAnsi="Tahoma" w:cs="Tahoma"/>
                <w:iCs/>
                <w:color w:val="92D050"/>
                <w:sz w:val="18"/>
                <w:szCs w:val="18"/>
              </w:rPr>
            </w:pPr>
          </w:p>
        </w:tc>
        <w:tc>
          <w:tcPr>
            <w:tcW w:w="2903" w:type="dxa"/>
            <w:tcBorders>
              <w:top w:val="single" w:sz="4" w:space="0" w:color="auto"/>
              <w:left w:val="single" w:sz="4" w:space="0" w:color="auto"/>
            </w:tcBorders>
            <w:vAlign w:val="center"/>
          </w:tcPr>
          <w:p w:rsidR="0091468D" w:rsidRPr="00092A06" w:rsidRDefault="0091468D">
            <w:pPr>
              <w:jc w:val="center"/>
              <w:rPr>
                <w:rFonts w:ascii="Tahoma" w:hAnsi="Tahoma" w:cs="Tahoma"/>
                <w:b/>
                <w:bCs/>
                <w:iCs/>
                <w:sz w:val="18"/>
                <w:szCs w:val="18"/>
              </w:rPr>
            </w:pPr>
            <w:r w:rsidRPr="00092A06">
              <w:rPr>
                <w:rFonts w:ascii="Tahoma" w:hAnsi="Tahoma" w:cs="Tahoma"/>
                <w:b/>
                <w:bCs/>
                <w:iCs/>
                <w:sz w:val="18"/>
                <w:szCs w:val="18"/>
              </w:rPr>
              <w:t>Tarifs applicables</w:t>
            </w:r>
          </w:p>
          <w:p w:rsidR="0091468D" w:rsidRPr="00092A06" w:rsidRDefault="0091468D" w:rsidP="005B54C1">
            <w:pPr>
              <w:jc w:val="center"/>
              <w:rPr>
                <w:rFonts w:ascii="Tahoma" w:hAnsi="Tahoma" w:cs="Tahoma"/>
                <w:b/>
                <w:bCs/>
                <w:iCs/>
                <w:sz w:val="18"/>
                <w:szCs w:val="18"/>
                <w:highlight w:val="yellow"/>
              </w:rPr>
            </w:pPr>
            <w:r w:rsidRPr="00092A06">
              <w:rPr>
                <w:rFonts w:ascii="Tahoma" w:hAnsi="Tahoma" w:cs="Tahoma"/>
                <w:b/>
                <w:bCs/>
                <w:iCs/>
                <w:sz w:val="18"/>
                <w:szCs w:val="18"/>
              </w:rPr>
              <w:t xml:space="preserve"> </w:t>
            </w:r>
            <w:r>
              <w:rPr>
                <w:rFonts w:ascii="Tahoma" w:hAnsi="Tahoma" w:cs="Tahoma"/>
                <w:b/>
                <w:bCs/>
                <w:iCs/>
                <w:sz w:val="18"/>
                <w:szCs w:val="18"/>
              </w:rPr>
              <w:t>Au 1</w:t>
            </w:r>
            <w:r w:rsidRPr="0054317F">
              <w:rPr>
                <w:rFonts w:ascii="Tahoma" w:hAnsi="Tahoma" w:cs="Tahoma"/>
                <w:b/>
                <w:bCs/>
                <w:iCs/>
                <w:sz w:val="18"/>
                <w:szCs w:val="18"/>
                <w:vertAlign w:val="superscript"/>
              </w:rPr>
              <w:t>er</w:t>
            </w:r>
            <w:r>
              <w:rPr>
                <w:rFonts w:ascii="Tahoma" w:hAnsi="Tahoma" w:cs="Tahoma"/>
                <w:b/>
                <w:bCs/>
                <w:iCs/>
                <w:sz w:val="18"/>
                <w:szCs w:val="18"/>
              </w:rPr>
              <w:t xml:space="preserve"> </w:t>
            </w:r>
            <w:r w:rsidR="000F2B8D">
              <w:rPr>
                <w:rFonts w:ascii="Tahoma" w:hAnsi="Tahoma" w:cs="Tahoma"/>
                <w:b/>
                <w:bCs/>
                <w:iCs/>
                <w:sz w:val="18"/>
                <w:szCs w:val="18"/>
              </w:rPr>
              <w:t>septembre 202</w:t>
            </w:r>
            <w:r w:rsidR="002A6A9B">
              <w:rPr>
                <w:rFonts w:ascii="Tahoma" w:hAnsi="Tahoma" w:cs="Tahoma"/>
                <w:b/>
                <w:bCs/>
                <w:iCs/>
                <w:sz w:val="18"/>
                <w:szCs w:val="18"/>
              </w:rPr>
              <w:t>3</w:t>
            </w:r>
          </w:p>
        </w:tc>
      </w:tr>
      <w:tr w:rsidR="0091468D" w:rsidRPr="00092A06" w:rsidTr="00092A06">
        <w:trPr>
          <w:trHeight w:val="295"/>
          <w:jc w:val="center"/>
        </w:trPr>
        <w:tc>
          <w:tcPr>
            <w:tcW w:w="3433" w:type="dxa"/>
            <w:tcBorders>
              <w:top w:val="single" w:sz="4" w:space="0" w:color="auto"/>
            </w:tcBorders>
          </w:tcPr>
          <w:p w:rsidR="0091468D" w:rsidRPr="00092A06" w:rsidRDefault="0091468D">
            <w:pPr>
              <w:rPr>
                <w:rFonts w:ascii="Tahoma" w:hAnsi="Tahoma" w:cs="Tahoma"/>
                <w:iCs/>
                <w:sz w:val="18"/>
                <w:szCs w:val="18"/>
              </w:rPr>
            </w:pPr>
            <w:r w:rsidRPr="00092A06">
              <w:rPr>
                <w:rFonts w:ascii="Tahoma" w:hAnsi="Tahoma" w:cs="Tahoma"/>
                <w:sz w:val="18"/>
                <w:szCs w:val="18"/>
              </w:rPr>
              <w:sym w:font="Wingdings" w:char="F08C"/>
            </w:r>
            <w:r w:rsidRPr="00092A06">
              <w:rPr>
                <w:rFonts w:ascii="Tahoma" w:hAnsi="Tahoma" w:cs="Tahoma"/>
                <w:sz w:val="18"/>
                <w:szCs w:val="18"/>
              </w:rPr>
              <w:t xml:space="preserve"> Demi-pensionnaires au forfait</w:t>
            </w:r>
          </w:p>
        </w:tc>
        <w:tc>
          <w:tcPr>
            <w:tcW w:w="2903" w:type="dxa"/>
          </w:tcPr>
          <w:p w:rsidR="0091468D" w:rsidRPr="00092A06" w:rsidRDefault="002A6A9B" w:rsidP="00E5575E">
            <w:pPr>
              <w:jc w:val="center"/>
              <w:rPr>
                <w:rFonts w:ascii="Tahoma" w:hAnsi="Tahoma" w:cs="Tahoma"/>
                <w:iCs/>
                <w:sz w:val="18"/>
                <w:szCs w:val="18"/>
              </w:rPr>
            </w:pPr>
            <w:r>
              <w:rPr>
                <w:rFonts w:ascii="Tahoma" w:hAnsi="Tahoma" w:cs="Tahoma"/>
                <w:iCs/>
                <w:sz w:val="18"/>
                <w:szCs w:val="18"/>
              </w:rPr>
              <w:t>215.60</w:t>
            </w:r>
            <w:r w:rsidR="0091468D" w:rsidRPr="00092A06">
              <w:rPr>
                <w:rFonts w:ascii="Tahoma" w:hAnsi="Tahoma" w:cs="Tahoma"/>
                <w:iCs/>
                <w:sz w:val="18"/>
                <w:szCs w:val="18"/>
              </w:rPr>
              <w:t xml:space="preserve"> €</w:t>
            </w:r>
          </w:p>
        </w:tc>
      </w:tr>
      <w:tr w:rsidR="0091468D" w:rsidRPr="00092A06" w:rsidTr="00092A06">
        <w:trPr>
          <w:trHeight w:val="285"/>
          <w:jc w:val="center"/>
        </w:trPr>
        <w:tc>
          <w:tcPr>
            <w:tcW w:w="3433" w:type="dxa"/>
          </w:tcPr>
          <w:p w:rsidR="0091468D" w:rsidRPr="00092A06" w:rsidRDefault="0091468D">
            <w:pPr>
              <w:rPr>
                <w:rFonts w:ascii="Tahoma" w:hAnsi="Tahoma" w:cs="Tahoma"/>
                <w:sz w:val="18"/>
                <w:szCs w:val="18"/>
              </w:rPr>
            </w:pPr>
            <w:r w:rsidRPr="00092A06">
              <w:rPr>
                <w:rFonts w:ascii="Tahoma" w:hAnsi="Tahoma" w:cs="Tahoma"/>
                <w:sz w:val="18"/>
                <w:szCs w:val="18"/>
              </w:rPr>
              <w:sym w:font="Wingdings 2" w:char="F076"/>
            </w:r>
            <w:r w:rsidRPr="00092A06">
              <w:rPr>
                <w:rFonts w:ascii="Tahoma" w:hAnsi="Tahoma" w:cs="Tahoma"/>
                <w:sz w:val="18"/>
                <w:szCs w:val="18"/>
              </w:rPr>
              <w:t xml:space="preserve"> Internes 4 nuitées</w:t>
            </w:r>
          </w:p>
        </w:tc>
        <w:tc>
          <w:tcPr>
            <w:tcW w:w="2903" w:type="dxa"/>
          </w:tcPr>
          <w:p w:rsidR="0091468D" w:rsidRPr="00092A06" w:rsidRDefault="002A6A9B" w:rsidP="005B54C1">
            <w:pPr>
              <w:jc w:val="center"/>
              <w:rPr>
                <w:rFonts w:ascii="Tahoma" w:hAnsi="Tahoma" w:cs="Tahoma"/>
                <w:iCs/>
                <w:sz w:val="18"/>
                <w:szCs w:val="18"/>
              </w:rPr>
            </w:pPr>
            <w:r>
              <w:rPr>
                <w:rFonts w:ascii="Tahoma" w:hAnsi="Tahoma" w:cs="Tahoma"/>
                <w:iCs/>
                <w:sz w:val="18"/>
                <w:szCs w:val="18"/>
              </w:rPr>
              <w:t>560.00</w:t>
            </w:r>
            <w:r w:rsidR="0091468D" w:rsidRPr="00092A06">
              <w:rPr>
                <w:rFonts w:ascii="Tahoma" w:hAnsi="Tahoma" w:cs="Tahoma"/>
                <w:iCs/>
                <w:sz w:val="18"/>
                <w:szCs w:val="18"/>
              </w:rPr>
              <w:t xml:space="preserve"> €</w:t>
            </w:r>
          </w:p>
        </w:tc>
      </w:tr>
      <w:tr w:rsidR="0091468D" w:rsidRPr="00092A06" w:rsidTr="00092A06">
        <w:trPr>
          <w:trHeight w:val="261"/>
          <w:jc w:val="center"/>
        </w:trPr>
        <w:tc>
          <w:tcPr>
            <w:tcW w:w="3433" w:type="dxa"/>
          </w:tcPr>
          <w:p w:rsidR="0091468D" w:rsidRPr="00092A06" w:rsidRDefault="0091468D">
            <w:pPr>
              <w:rPr>
                <w:rFonts w:ascii="Tahoma" w:hAnsi="Tahoma" w:cs="Tahoma"/>
                <w:sz w:val="18"/>
                <w:szCs w:val="18"/>
              </w:rPr>
            </w:pPr>
            <w:r w:rsidRPr="00092A06">
              <w:rPr>
                <w:rFonts w:ascii="Tahoma" w:hAnsi="Tahoma" w:cs="Tahoma"/>
                <w:sz w:val="18"/>
                <w:szCs w:val="18"/>
              </w:rPr>
              <w:sym w:font="Wingdings 2" w:char="F077"/>
            </w:r>
            <w:r w:rsidRPr="00092A06">
              <w:rPr>
                <w:rFonts w:ascii="Tahoma" w:hAnsi="Tahoma" w:cs="Tahoma"/>
                <w:sz w:val="18"/>
                <w:szCs w:val="18"/>
              </w:rPr>
              <w:t xml:space="preserve"> Internes 5 nuitées</w:t>
            </w:r>
          </w:p>
        </w:tc>
        <w:tc>
          <w:tcPr>
            <w:tcW w:w="2903" w:type="dxa"/>
          </w:tcPr>
          <w:p w:rsidR="0091468D" w:rsidRPr="00092A06" w:rsidRDefault="002A6A9B" w:rsidP="00701A45">
            <w:pPr>
              <w:jc w:val="center"/>
              <w:rPr>
                <w:rFonts w:ascii="Tahoma" w:hAnsi="Tahoma" w:cs="Tahoma"/>
                <w:iCs/>
                <w:sz w:val="18"/>
                <w:szCs w:val="18"/>
              </w:rPr>
            </w:pPr>
            <w:r>
              <w:rPr>
                <w:rFonts w:ascii="Tahoma" w:hAnsi="Tahoma" w:cs="Tahoma"/>
                <w:iCs/>
                <w:sz w:val="18"/>
                <w:szCs w:val="18"/>
              </w:rPr>
              <w:t>589.40</w:t>
            </w:r>
            <w:r w:rsidR="0091468D" w:rsidRPr="00092A06">
              <w:rPr>
                <w:rFonts w:ascii="Tahoma" w:hAnsi="Tahoma" w:cs="Tahoma"/>
                <w:iCs/>
                <w:sz w:val="18"/>
                <w:szCs w:val="18"/>
              </w:rPr>
              <w:t xml:space="preserve"> €</w:t>
            </w:r>
          </w:p>
        </w:tc>
      </w:tr>
      <w:tr w:rsidR="0091468D" w:rsidRPr="00092A06" w:rsidTr="00092A06">
        <w:trPr>
          <w:trHeight w:val="397"/>
          <w:jc w:val="center"/>
        </w:trPr>
        <w:tc>
          <w:tcPr>
            <w:tcW w:w="3433" w:type="dxa"/>
          </w:tcPr>
          <w:p w:rsidR="0091468D" w:rsidRPr="00092A06" w:rsidRDefault="0091468D">
            <w:pPr>
              <w:rPr>
                <w:rFonts w:ascii="Tahoma" w:hAnsi="Tahoma" w:cs="Tahoma"/>
                <w:sz w:val="18"/>
                <w:szCs w:val="18"/>
              </w:rPr>
            </w:pPr>
            <w:r w:rsidRPr="00092A06">
              <w:rPr>
                <w:rFonts w:ascii="Tahoma" w:hAnsi="Tahoma" w:cs="Tahoma"/>
                <w:sz w:val="18"/>
                <w:szCs w:val="18"/>
              </w:rPr>
              <w:sym w:font="Wingdings 2" w:char="F078"/>
            </w:r>
            <w:r w:rsidRPr="00092A06">
              <w:rPr>
                <w:rFonts w:ascii="Tahoma" w:hAnsi="Tahoma" w:cs="Tahoma"/>
                <w:sz w:val="18"/>
                <w:szCs w:val="18"/>
              </w:rPr>
              <w:t xml:space="preserve"> Internes/</w:t>
            </w:r>
            <w:proofErr w:type="spellStart"/>
            <w:r w:rsidRPr="00092A06">
              <w:rPr>
                <w:rFonts w:ascii="Tahoma" w:hAnsi="Tahoma" w:cs="Tahoma"/>
                <w:sz w:val="18"/>
                <w:szCs w:val="18"/>
              </w:rPr>
              <w:t>externés</w:t>
            </w:r>
            <w:proofErr w:type="spellEnd"/>
          </w:p>
          <w:p w:rsidR="0091468D" w:rsidRPr="00092A06" w:rsidRDefault="0091468D">
            <w:pPr>
              <w:rPr>
                <w:rFonts w:ascii="Tahoma" w:hAnsi="Tahoma" w:cs="Tahoma"/>
                <w:iCs/>
                <w:sz w:val="16"/>
                <w:szCs w:val="16"/>
              </w:rPr>
            </w:pPr>
            <w:r w:rsidRPr="00092A06">
              <w:rPr>
                <w:rFonts w:ascii="Tahoma" w:hAnsi="Tahoma" w:cs="Tahoma"/>
                <w:sz w:val="16"/>
                <w:szCs w:val="16"/>
              </w:rPr>
              <w:t>(du lundi midi au vendredi midi)</w:t>
            </w:r>
          </w:p>
        </w:tc>
        <w:tc>
          <w:tcPr>
            <w:tcW w:w="2903" w:type="dxa"/>
          </w:tcPr>
          <w:p w:rsidR="0091468D" w:rsidRPr="00092A06" w:rsidRDefault="002A6A9B" w:rsidP="005B54C1">
            <w:pPr>
              <w:jc w:val="center"/>
              <w:rPr>
                <w:rFonts w:ascii="Tahoma" w:hAnsi="Tahoma" w:cs="Tahoma"/>
                <w:iCs/>
                <w:sz w:val="18"/>
                <w:szCs w:val="18"/>
              </w:rPr>
            </w:pPr>
            <w:r>
              <w:rPr>
                <w:rFonts w:ascii="Tahoma" w:hAnsi="Tahoma" w:cs="Tahoma"/>
                <w:iCs/>
                <w:sz w:val="18"/>
                <w:szCs w:val="18"/>
              </w:rPr>
              <w:t>476.00</w:t>
            </w:r>
            <w:r w:rsidR="0091468D" w:rsidRPr="00092A06">
              <w:rPr>
                <w:rFonts w:ascii="Tahoma" w:hAnsi="Tahoma" w:cs="Tahoma"/>
                <w:iCs/>
                <w:sz w:val="18"/>
                <w:szCs w:val="18"/>
              </w:rPr>
              <w:t xml:space="preserve"> €</w:t>
            </w:r>
          </w:p>
        </w:tc>
      </w:tr>
      <w:tr w:rsidR="0091468D" w:rsidRPr="00092A06" w:rsidTr="00092A06">
        <w:trPr>
          <w:trHeight w:val="397"/>
          <w:jc w:val="center"/>
        </w:trPr>
        <w:tc>
          <w:tcPr>
            <w:tcW w:w="3433" w:type="dxa"/>
          </w:tcPr>
          <w:p w:rsidR="0091468D" w:rsidRPr="00092A06" w:rsidRDefault="0091468D">
            <w:pPr>
              <w:rPr>
                <w:rFonts w:ascii="Tahoma" w:hAnsi="Tahoma" w:cs="Tahoma"/>
                <w:sz w:val="18"/>
                <w:szCs w:val="18"/>
              </w:rPr>
            </w:pPr>
            <w:r w:rsidRPr="00092A06">
              <w:rPr>
                <w:rFonts w:ascii="Tahoma" w:hAnsi="Tahoma" w:cs="Tahoma"/>
                <w:sz w:val="18"/>
                <w:szCs w:val="18"/>
              </w:rPr>
              <w:sym w:font="Wingdings 2" w:char="F079"/>
            </w:r>
            <w:r w:rsidRPr="00092A06">
              <w:rPr>
                <w:rFonts w:ascii="Tahoma" w:hAnsi="Tahoma" w:cs="Tahoma"/>
                <w:sz w:val="18"/>
                <w:szCs w:val="18"/>
              </w:rPr>
              <w:t xml:space="preserve"> Internes/</w:t>
            </w:r>
            <w:proofErr w:type="spellStart"/>
            <w:r w:rsidRPr="00092A06">
              <w:rPr>
                <w:rFonts w:ascii="Tahoma" w:hAnsi="Tahoma" w:cs="Tahoma"/>
                <w:sz w:val="18"/>
                <w:szCs w:val="18"/>
              </w:rPr>
              <w:t>externés</w:t>
            </w:r>
            <w:proofErr w:type="spellEnd"/>
          </w:p>
          <w:p w:rsidR="0091468D" w:rsidRPr="00092A06" w:rsidRDefault="0091468D">
            <w:pPr>
              <w:rPr>
                <w:rFonts w:ascii="Tahoma" w:hAnsi="Tahoma" w:cs="Tahoma"/>
                <w:sz w:val="16"/>
                <w:szCs w:val="16"/>
              </w:rPr>
            </w:pPr>
            <w:r>
              <w:rPr>
                <w:rFonts w:ascii="Tahoma" w:hAnsi="Tahoma" w:cs="Tahoma"/>
                <w:sz w:val="16"/>
                <w:szCs w:val="16"/>
              </w:rPr>
              <w:t>(du lundi midi au samedi mat</w:t>
            </w:r>
            <w:r w:rsidRPr="00092A06">
              <w:rPr>
                <w:rFonts w:ascii="Tahoma" w:hAnsi="Tahoma" w:cs="Tahoma"/>
                <w:sz w:val="16"/>
                <w:szCs w:val="16"/>
              </w:rPr>
              <w:t>i</w:t>
            </w:r>
            <w:r>
              <w:rPr>
                <w:rFonts w:ascii="Tahoma" w:hAnsi="Tahoma" w:cs="Tahoma"/>
                <w:sz w:val="16"/>
                <w:szCs w:val="16"/>
              </w:rPr>
              <w:t>n</w:t>
            </w:r>
            <w:r w:rsidRPr="00092A06">
              <w:rPr>
                <w:rFonts w:ascii="Tahoma" w:hAnsi="Tahoma" w:cs="Tahoma"/>
                <w:sz w:val="16"/>
                <w:szCs w:val="16"/>
              </w:rPr>
              <w:t>)</w:t>
            </w:r>
          </w:p>
        </w:tc>
        <w:tc>
          <w:tcPr>
            <w:tcW w:w="2903" w:type="dxa"/>
          </w:tcPr>
          <w:p w:rsidR="0091468D" w:rsidRPr="00092A06" w:rsidRDefault="002A6A9B" w:rsidP="00E5575E">
            <w:pPr>
              <w:jc w:val="center"/>
              <w:rPr>
                <w:rFonts w:ascii="Tahoma" w:hAnsi="Tahoma" w:cs="Tahoma"/>
                <w:iCs/>
                <w:sz w:val="18"/>
                <w:szCs w:val="18"/>
              </w:rPr>
            </w:pPr>
            <w:r>
              <w:rPr>
                <w:rFonts w:ascii="Tahoma" w:hAnsi="Tahoma" w:cs="Tahoma"/>
                <w:iCs/>
                <w:sz w:val="18"/>
                <w:szCs w:val="18"/>
              </w:rPr>
              <w:t>501.20</w:t>
            </w:r>
            <w:r w:rsidR="0091468D" w:rsidRPr="00092A06">
              <w:rPr>
                <w:rFonts w:ascii="Tahoma" w:hAnsi="Tahoma" w:cs="Tahoma"/>
                <w:iCs/>
                <w:sz w:val="18"/>
                <w:szCs w:val="18"/>
              </w:rPr>
              <w:t xml:space="preserve"> €</w:t>
            </w:r>
          </w:p>
        </w:tc>
      </w:tr>
      <w:tr w:rsidR="0091468D" w:rsidRPr="00092A06" w:rsidTr="00092A06">
        <w:trPr>
          <w:trHeight w:val="397"/>
          <w:jc w:val="center"/>
        </w:trPr>
        <w:tc>
          <w:tcPr>
            <w:tcW w:w="3433" w:type="dxa"/>
          </w:tcPr>
          <w:p w:rsidR="0091468D" w:rsidRPr="00092A06" w:rsidRDefault="0091468D">
            <w:pPr>
              <w:rPr>
                <w:rFonts w:ascii="Tahoma" w:hAnsi="Tahoma" w:cs="Tahoma"/>
                <w:sz w:val="18"/>
                <w:szCs w:val="18"/>
              </w:rPr>
            </w:pPr>
            <w:r w:rsidRPr="00092A06">
              <w:rPr>
                <w:rFonts w:ascii="Tahoma" w:hAnsi="Tahoma" w:cs="Tahoma"/>
                <w:sz w:val="18"/>
                <w:szCs w:val="18"/>
              </w:rPr>
              <w:sym w:font="Wingdings" w:char="F091"/>
            </w:r>
            <w:r w:rsidRPr="00092A06">
              <w:rPr>
                <w:rFonts w:ascii="Tahoma" w:hAnsi="Tahoma" w:cs="Tahoma"/>
                <w:sz w:val="18"/>
                <w:szCs w:val="18"/>
              </w:rPr>
              <w:t xml:space="preserve"> Demi-pensionnaires au ticket </w:t>
            </w:r>
          </w:p>
          <w:p w:rsidR="0091468D" w:rsidRPr="00092A06" w:rsidRDefault="0091468D">
            <w:pPr>
              <w:rPr>
                <w:rFonts w:ascii="Tahoma" w:hAnsi="Tahoma" w:cs="Tahoma"/>
                <w:iCs/>
                <w:sz w:val="16"/>
                <w:szCs w:val="16"/>
              </w:rPr>
            </w:pPr>
            <w:r w:rsidRPr="00092A06">
              <w:rPr>
                <w:rFonts w:ascii="Tahoma" w:hAnsi="Tahoma" w:cs="Tahoma"/>
                <w:sz w:val="16"/>
                <w:szCs w:val="16"/>
              </w:rPr>
              <w:t>(repas payés à la prestation)</w:t>
            </w:r>
          </w:p>
        </w:tc>
        <w:tc>
          <w:tcPr>
            <w:tcW w:w="2903" w:type="dxa"/>
          </w:tcPr>
          <w:p w:rsidR="0091468D" w:rsidRPr="00092A06" w:rsidRDefault="0091468D" w:rsidP="00135597">
            <w:pPr>
              <w:jc w:val="center"/>
              <w:rPr>
                <w:rFonts w:ascii="Tahoma" w:hAnsi="Tahoma" w:cs="Tahoma"/>
                <w:iCs/>
                <w:sz w:val="18"/>
                <w:szCs w:val="18"/>
              </w:rPr>
            </w:pPr>
            <w:r w:rsidRPr="00092A06">
              <w:rPr>
                <w:rFonts w:ascii="Tahoma" w:hAnsi="Tahoma" w:cs="Tahoma"/>
                <w:iCs/>
                <w:sz w:val="18"/>
                <w:szCs w:val="18"/>
              </w:rPr>
              <w:t xml:space="preserve">prix unitaire du repas </w:t>
            </w:r>
          </w:p>
          <w:p w:rsidR="0091468D" w:rsidRPr="00092A06" w:rsidRDefault="0091468D" w:rsidP="00135597">
            <w:pPr>
              <w:jc w:val="center"/>
              <w:rPr>
                <w:rFonts w:ascii="Tahoma" w:hAnsi="Tahoma" w:cs="Tahoma"/>
                <w:iCs/>
                <w:sz w:val="18"/>
                <w:szCs w:val="18"/>
              </w:rPr>
            </w:pPr>
            <w:r w:rsidRPr="00092A06">
              <w:rPr>
                <w:rFonts w:ascii="Tahoma" w:hAnsi="Tahoma" w:cs="Tahoma"/>
                <w:iCs/>
                <w:sz w:val="18"/>
                <w:szCs w:val="18"/>
              </w:rPr>
              <w:t>3.85 €</w:t>
            </w:r>
          </w:p>
        </w:tc>
      </w:tr>
    </w:tbl>
    <w:p w:rsidR="0006775E" w:rsidRDefault="0006775E">
      <w:pPr>
        <w:rPr>
          <w:rFonts w:ascii="Tahoma" w:hAnsi="Tahoma" w:cs="Tahoma"/>
          <w:b/>
          <w:sz w:val="18"/>
          <w:szCs w:val="18"/>
        </w:rPr>
      </w:pPr>
    </w:p>
    <w:p w:rsidR="008C637D" w:rsidRPr="0006775E" w:rsidRDefault="0006775E">
      <w:pPr>
        <w:rPr>
          <w:rFonts w:ascii="Tahoma" w:hAnsi="Tahoma" w:cs="Tahoma"/>
          <w:b/>
          <w:sz w:val="18"/>
          <w:szCs w:val="18"/>
        </w:rPr>
      </w:pPr>
      <w:r w:rsidRPr="0006775E">
        <w:rPr>
          <w:rFonts w:ascii="Tahoma" w:hAnsi="Tahoma" w:cs="Tahoma"/>
          <w:b/>
          <w:sz w:val="18"/>
          <w:szCs w:val="18"/>
        </w:rPr>
        <w:t xml:space="preserve">Ces tarifs </w:t>
      </w:r>
      <w:r w:rsidR="002A6A9B">
        <w:rPr>
          <w:rFonts w:ascii="Tahoma" w:hAnsi="Tahoma" w:cs="Tahoma"/>
          <w:b/>
          <w:sz w:val="18"/>
          <w:szCs w:val="18"/>
        </w:rPr>
        <w:t>annuels en cours d’application à la rentrée scolaire 2023/2024 sont susceptibles d’être modifiés en cours d’année.</w:t>
      </w:r>
    </w:p>
    <w:p w:rsidR="00135597" w:rsidRPr="0006775E" w:rsidRDefault="00135597">
      <w:pPr>
        <w:rPr>
          <w:rFonts w:ascii="Tahoma" w:hAnsi="Tahoma" w:cs="Tahoma"/>
          <w:b/>
          <w:sz w:val="8"/>
          <w:szCs w:val="8"/>
        </w:rPr>
      </w:pPr>
    </w:p>
    <w:p w:rsidR="0091468D" w:rsidRDefault="0091468D">
      <w:pPr>
        <w:pStyle w:val="Corpsdetexte"/>
        <w:tabs>
          <w:tab w:val="left" w:pos="1701"/>
        </w:tabs>
        <w:rPr>
          <w:rFonts w:ascii="Tahoma" w:hAnsi="Tahoma" w:cs="Tahoma"/>
          <w:sz w:val="18"/>
          <w:szCs w:val="18"/>
        </w:rPr>
      </w:pPr>
    </w:p>
    <w:p w:rsidR="008C637D" w:rsidRPr="00092A06" w:rsidRDefault="008C637D">
      <w:pPr>
        <w:pStyle w:val="Corpsdetexte"/>
        <w:tabs>
          <w:tab w:val="left" w:pos="1701"/>
        </w:tabs>
        <w:rPr>
          <w:rFonts w:ascii="Tahoma" w:hAnsi="Tahoma" w:cs="Tahoma"/>
          <w:sz w:val="18"/>
          <w:szCs w:val="18"/>
        </w:rPr>
      </w:pPr>
      <w:r w:rsidRPr="00092A06">
        <w:rPr>
          <w:rFonts w:ascii="Tahoma" w:hAnsi="Tahoma" w:cs="Tahoma"/>
          <w:sz w:val="18"/>
          <w:szCs w:val="18"/>
        </w:rPr>
        <w:sym w:font="Wingdings" w:char="F08C"/>
      </w:r>
      <w:r w:rsidRPr="00092A06">
        <w:rPr>
          <w:rFonts w:ascii="Tahoma" w:hAnsi="Tahoma" w:cs="Tahoma"/>
          <w:sz w:val="18"/>
          <w:szCs w:val="18"/>
        </w:rPr>
        <w:t xml:space="preserve"> </w:t>
      </w:r>
      <w:r w:rsidRPr="00092A06">
        <w:rPr>
          <w:rFonts w:ascii="Tahoma" w:hAnsi="Tahoma" w:cs="Tahoma"/>
          <w:sz w:val="18"/>
          <w:szCs w:val="18"/>
        </w:rPr>
        <w:sym w:font="Wingdings" w:char="F08D"/>
      </w:r>
      <w:r w:rsidRPr="00092A06">
        <w:rPr>
          <w:rFonts w:ascii="Tahoma" w:hAnsi="Tahoma" w:cs="Tahoma"/>
          <w:sz w:val="18"/>
          <w:szCs w:val="18"/>
        </w:rPr>
        <w:t xml:space="preserve"> </w:t>
      </w:r>
      <w:r w:rsidRPr="00092A06">
        <w:rPr>
          <w:rFonts w:ascii="Tahoma" w:hAnsi="Tahoma" w:cs="Tahoma"/>
          <w:sz w:val="18"/>
          <w:szCs w:val="18"/>
        </w:rPr>
        <w:sym w:font="Wingdings" w:char="F08E"/>
      </w:r>
      <w:r w:rsidRPr="00092A06">
        <w:rPr>
          <w:rFonts w:ascii="Tahoma" w:hAnsi="Tahoma" w:cs="Tahoma"/>
          <w:sz w:val="18"/>
          <w:szCs w:val="18"/>
        </w:rPr>
        <w:t xml:space="preserve"> </w:t>
      </w:r>
      <w:r w:rsidRPr="00092A06">
        <w:rPr>
          <w:rFonts w:ascii="Tahoma" w:hAnsi="Tahoma" w:cs="Tahoma"/>
          <w:sz w:val="18"/>
          <w:szCs w:val="18"/>
        </w:rPr>
        <w:sym w:font="Wingdings" w:char="F08F"/>
      </w:r>
      <w:r w:rsidRPr="00092A06">
        <w:rPr>
          <w:rFonts w:ascii="Tahoma" w:hAnsi="Tahoma" w:cs="Tahoma"/>
          <w:sz w:val="18"/>
          <w:szCs w:val="18"/>
        </w:rPr>
        <w:t xml:space="preserve"> </w:t>
      </w:r>
      <w:r w:rsidRPr="00092A06">
        <w:rPr>
          <w:rFonts w:ascii="Tahoma" w:hAnsi="Tahoma" w:cs="Tahoma"/>
          <w:sz w:val="18"/>
          <w:szCs w:val="18"/>
        </w:rPr>
        <w:sym w:font="Wingdings" w:char="F090"/>
      </w:r>
      <w:r w:rsidRPr="00092A06">
        <w:rPr>
          <w:rFonts w:ascii="Tahoma" w:hAnsi="Tahoma" w:cs="Tahoma"/>
          <w:sz w:val="18"/>
          <w:szCs w:val="18"/>
        </w:rPr>
        <w:t xml:space="preserve">  Les élèves paient au forfait par trimestre sur facture. Le prix de la carte de self est inclus dans le forfait. Pour chaque catégorie de régimes forfaitaires, le tarif forfaitaire annuel fixé est réparti sur les trois trimestres de l’année en fonction du nombre prévisionnel de jours de fonctionnement effectif du régime au cours de chaque trimestre. </w:t>
      </w:r>
      <w:r w:rsidRPr="00092A06">
        <w:rPr>
          <w:rFonts w:ascii="Tahoma" w:hAnsi="Tahoma" w:cs="Tahoma"/>
          <w:b/>
          <w:bCs/>
          <w:sz w:val="18"/>
          <w:szCs w:val="18"/>
          <w:u w:val="single"/>
        </w:rPr>
        <w:t>Tout trimestre commencé est dû en totalité</w:t>
      </w:r>
      <w:r w:rsidRPr="00092A06">
        <w:rPr>
          <w:rFonts w:ascii="Tahoma" w:hAnsi="Tahoma" w:cs="Tahoma"/>
          <w:sz w:val="18"/>
          <w:szCs w:val="18"/>
        </w:rPr>
        <w:t xml:space="preserve">. </w:t>
      </w:r>
    </w:p>
    <w:p w:rsidR="008C637D" w:rsidRPr="00092A06" w:rsidRDefault="008C637D">
      <w:pPr>
        <w:pStyle w:val="Corpsdetexte2"/>
        <w:jc w:val="both"/>
        <w:rPr>
          <w:rFonts w:ascii="Tahoma" w:hAnsi="Tahoma" w:cs="Tahoma"/>
          <w:sz w:val="18"/>
          <w:szCs w:val="18"/>
        </w:rPr>
      </w:pPr>
    </w:p>
    <w:p w:rsidR="008C637D" w:rsidRPr="00092A06" w:rsidRDefault="008C637D">
      <w:pPr>
        <w:pStyle w:val="Corpsdetexte2"/>
        <w:jc w:val="both"/>
        <w:rPr>
          <w:rFonts w:ascii="Tahoma" w:hAnsi="Tahoma" w:cs="Tahoma"/>
          <w:color w:val="92D050"/>
          <w:sz w:val="18"/>
          <w:szCs w:val="18"/>
        </w:rPr>
      </w:pPr>
      <w:r w:rsidRPr="00092A06">
        <w:rPr>
          <w:rFonts w:ascii="Tahoma" w:hAnsi="Tahoma" w:cs="Tahoma"/>
          <w:sz w:val="18"/>
          <w:szCs w:val="18"/>
        </w:rPr>
        <w:sym w:font="Wingdings" w:char="F091"/>
      </w:r>
      <w:r w:rsidRPr="00092A06">
        <w:rPr>
          <w:rFonts w:ascii="Tahoma" w:hAnsi="Tahoma" w:cs="Tahoma"/>
          <w:sz w:val="18"/>
          <w:szCs w:val="18"/>
        </w:rPr>
        <w:t xml:space="preserve"> Les élèves non « demi-pensionnaires au forfait » souhaitant manger le midi au service de restauration en acquittant uniquement le tarif des repas effectivement pris ont la qualité de « demi-pensionnaires au ticket ». Les repas sont vendus par 10 (</w:t>
      </w:r>
      <w:r w:rsidR="00A235E8" w:rsidRPr="00092A06">
        <w:rPr>
          <w:rFonts w:ascii="Tahoma" w:hAnsi="Tahoma" w:cs="Tahoma"/>
          <w:sz w:val="18"/>
          <w:szCs w:val="18"/>
        </w:rPr>
        <w:t>3</w:t>
      </w:r>
      <w:r w:rsidR="00135597" w:rsidRPr="00092A06">
        <w:rPr>
          <w:rFonts w:ascii="Tahoma" w:hAnsi="Tahoma" w:cs="Tahoma"/>
          <w:sz w:val="18"/>
          <w:szCs w:val="18"/>
        </w:rPr>
        <w:t>8</w:t>
      </w:r>
      <w:r w:rsidR="00A235E8" w:rsidRPr="00092A06">
        <w:rPr>
          <w:rFonts w:ascii="Tahoma" w:hAnsi="Tahoma" w:cs="Tahoma"/>
          <w:sz w:val="18"/>
          <w:szCs w:val="18"/>
        </w:rPr>
        <w:t>.</w:t>
      </w:r>
      <w:r w:rsidR="00135597" w:rsidRPr="00092A06">
        <w:rPr>
          <w:rFonts w:ascii="Tahoma" w:hAnsi="Tahoma" w:cs="Tahoma"/>
          <w:sz w:val="18"/>
          <w:szCs w:val="18"/>
        </w:rPr>
        <w:t>5</w:t>
      </w:r>
      <w:r w:rsidR="00A235E8" w:rsidRPr="00092A06">
        <w:rPr>
          <w:rFonts w:ascii="Tahoma" w:hAnsi="Tahoma" w:cs="Tahoma"/>
          <w:sz w:val="18"/>
          <w:szCs w:val="18"/>
        </w:rPr>
        <w:t>0</w:t>
      </w:r>
      <w:r w:rsidRPr="00092A06">
        <w:rPr>
          <w:rFonts w:ascii="Tahoma" w:hAnsi="Tahoma" w:cs="Tahoma"/>
          <w:sz w:val="18"/>
          <w:szCs w:val="18"/>
        </w:rPr>
        <w:t xml:space="preserve"> €). Lors du premier achat, une carte facturée au prix de 7 € leur sera délivrée. Pour les nouveaux élèves, le premier versement est donc de </w:t>
      </w:r>
      <w:r w:rsidR="00E30F4C" w:rsidRPr="00092A06">
        <w:rPr>
          <w:rFonts w:ascii="Tahoma" w:hAnsi="Tahoma" w:cs="Tahoma"/>
          <w:sz w:val="18"/>
          <w:szCs w:val="18"/>
        </w:rPr>
        <w:t>4</w:t>
      </w:r>
      <w:r w:rsidR="00135597" w:rsidRPr="00092A06">
        <w:rPr>
          <w:rFonts w:ascii="Tahoma" w:hAnsi="Tahoma" w:cs="Tahoma"/>
          <w:sz w:val="18"/>
          <w:szCs w:val="18"/>
        </w:rPr>
        <w:t>5</w:t>
      </w:r>
      <w:r w:rsidR="00E30F4C" w:rsidRPr="00092A06">
        <w:rPr>
          <w:rFonts w:ascii="Tahoma" w:hAnsi="Tahoma" w:cs="Tahoma"/>
          <w:sz w:val="18"/>
          <w:szCs w:val="18"/>
        </w:rPr>
        <w:t>.</w:t>
      </w:r>
      <w:r w:rsidR="00135597" w:rsidRPr="00092A06">
        <w:rPr>
          <w:rFonts w:ascii="Tahoma" w:hAnsi="Tahoma" w:cs="Tahoma"/>
          <w:sz w:val="18"/>
          <w:szCs w:val="18"/>
        </w:rPr>
        <w:t>5</w:t>
      </w:r>
      <w:r w:rsidR="00A235E8" w:rsidRPr="00092A06">
        <w:rPr>
          <w:rFonts w:ascii="Tahoma" w:hAnsi="Tahoma" w:cs="Tahoma"/>
          <w:sz w:val="18"/>
          <w:szCs w:val="18"/>
        </w:rPr>
        <w:t>0</w:t>
      </w:r>
      <w:r w:rsidRPr="00092A06">
        <w:rPr>
          <w:rFonts w:ascii="Tahoma" w:hAnsi="Tahoma" w:cs="Tahoma"/>
          <w:sz w:val="18"/>
          <w:szCs w:val="18"/>
        </w:rPr>
        <w:t xml:space="preserve"> €.</w:t>
      </w:r>
    </w:p>
    <w:p w:rsidR="008C637D" w:rsidRPr="00092A06" w:rsidRDefault="002C17DA">
      <w:pPr>
        <w:pStyle w:val="Corpsdetexte2"/>
        <w:jc w:val="both"/>
        <w:rPr>
          <w:rFonts w:ascii="Tahoma" w:hAnsi="Tahoma" w:cs="Tahoma"/>
          <w:sz w:val="18"/>
          <w:szCs w:val="18"/>
        </w:rPr>
      </w:pPr>
      <w:r w:rsidRPr="00092A06">
        <w:rPr>
          <w:rFonts w:ascii="Tahoma" w:hAnsi="Tahoma" w:cs="Tahoma"/>
          <w:sz w:val="18"/>
          <w:szCs w:val="18"/>
        </w:rPr>
        <w:t>Tout remplacement de carte pe</w:t>
      </w:r>
      <w:r w:rsidR="00D96874">
        <w:rPr>
          <w:rFonts w:ascii="Tahoma" w:hAnsi="Tahoma" w:cs="Tahoma"/>
          <w:sz w:val="18"/>
          <w:szCs w:val="18"/>
        </w:rPr>
        <w:t>rdue ou détériorée sera facturé</w:t>
      </w:r>
      <w:r w:rsidRPr="00092A06">
        <w:rPr>
          <w:rFonts w:ascii="Tahoma" w:hAnsi="Tahoma" w:cs="Tahoma"/>
          <w:sz w:val="18"/>
          <w:szCs w:val="18"/>
        </w:rPr>
        <w:t xml:space="preserve"> à son prix d’achat.</w:t>
      </w:r>
    </w:p>
    <w:p w:rsidR="00135597" w:rsidRPr="00092A06" w:rsidRDefault="00135597">
      <w:pPr>
        <w:pStyle w:val="Corpsdetexte2"/>
        <w:jc w:val="both"/>
        <w:rPr>
          <w:rFonts w:ascii="Tahoma" w:hAnsi="Tahoma" w:cs="Tahoma"/>
          <w:sz w:val="18"/>
          <w:szCs w:val="18"/>
        </w:rPr>
      </w:pPr>
    </w:p>
    <w:p w:rsidR="008C637D" w:rsidRPr="00092A06" w:rsidRDefault="008C637D">
      <w:pPr>
        <w:pStyle w:val="Corpsdetexte"/>
        <w:rPr>
          <w:rFonts w:ascii="Tahoma" w:hAnsi="Tahoma" w:cs="Tahoma"/>
          <w:sz w:val="18"/>
          <w:szCs w:val="18"/>
        </w:rPr>
      </w:pPr>
      <w:r w:rsidRPr="00092A06">
        <w:rPr>
          <w:rFonts w:ascii="Tahoma" w:hAnsi="Tahoma" w:cs="Tahoma"/>
          <w:b/>
          <w:bCs/>
          <w:sz w:val="18"/>
          <w:szCs w:val="18"/>
        </w:rPr>
        <w:t>Il appartient aux familles de choisir le régime le plus approprié en fonction de la fréquentation prévisionnelle du service de restauration par l’élève sur l’année scolaire.</w:t>
      </w:r>
      <w:r w:rsidRPr="00092A06">
        <w:rPr>
          <w:rFonts w:ascii="Tahoma" w:hAnsi="Tahoma" w:cs="Tahoma"/>
          <w:sz w:val="18"/>
          <w:szCs w:val="18"/>
        </w:rPr>
        <w:t xml:space="preserve"> Tout changement de catégorie doit être demandé 8 jours avant le début du trimestre visé par la demande de modification de régime par lettre adressée à M</w:t>
      </w:r>
      <w:r w:rsidR="005B54C1">
        <w:rPr>
          <w:rFonts w:ascii="Tahoma" w:hAnsi="Tahoma" w:cs="Tahoma"/>
          <w:sz w:val="18"/>
          <w:szCs w:val="18"/>
        </w:rPr>
        <w:t>onsieur</w:t>
      </w:r>
      <w:r w:rsidRPr="00092A06">
        <w:rPr>
          <w:rFonts w:ascii="Tahoma" w:hAnsi="Tahoma" w:cs="Tahoma"/>
          <w:sz w:val="18"/>
          <w:szCs w:val="18"/>
        </w:rPr>
        <w:t xml:space="preserve"> le Proviseur</w:t>
      </w:r>
      <w:r w:rsidR="0054317F">
        <w:rPr>
          <w:rFonts w:ascii="Tahoma" w:hAnsi="Tahoma" w:cs="Tahoma"/>
          <w:sz w:val="18"/>
          <w:szCs w:val="18"/>
        </w:rPr>
        <w:t xml:space="preserve"> (copie au service d’intendance)</w:t>
      </w:r>
      <w:r w:rsidRPr="00092A06">
        <w:rPr>
          <w:rFonts w:ascii="Tahoma" w:hAnsi="Tahoma" w:cs="Tahoma"/>
          <w:sz w:val="18"/>
          <w:szCs w:val="18"/>
        </w:rPr>
        <w:t>.</w:t>
      </w:r>
    </w:p>
    <w:p w:rsidR="00EF0C63" w:rsidRPr="00092A06" w:rsidRDefault="00EF0C63">
      <w:pPr>
        <w:pStyle w:val="Corpsdetexte"/>
        <w:rPr>
          <w:rFonts w:ascii="Tahoma" w:hAnsi="Tahoma" w:cs="Tahoma"/>
          <w:sz w:val="18"/>
          <w:szCs w:val="18"/>
        </w:rPr>
      </w:pPr>
    </w:p>
    <w:p w:rsidR="008C637D" w:rsidRPr="00092A06" w:rsidRDefault="008C637D">
      <w:pPr>
        <w:pStyle w:val="Corpsdetexte2"/>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092A06">
        <w:rPr>
          <w:rFonts w:ascii="Tahoma" w:hAnsi="Tahoma" w:cs="Tahoma"/>
          <w:b/>
          <w:sz w:val="18"/>
          <w:szCs w:val="18"/>
        </w:rPr>
        <w:t xml:space="preserve">La CARTE d'ACCÈS au SELF EST VALABLE POUR TOUTE la SCOLARITE de l'ÉLÈVE. </w:t>
      </w:r>
    </w:p>
    <w:p w:rsidR="008C637D" w:rsidRPr="00092A06" w:rsidRDefault="008C637D">
      <w:pPr>
        <w:pStyle w:val="Corpsdetexte2"/>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092A06">
        <w:rPr>
          <w:rFonts w:ascii="Tahoma" w:hAnsi="Tahoma" w:cs="Tahoma"/>
          <w:b/>
          <w:sz w:val="18"/>
          <w:szCs w:val="18"/>
        </w:rPr>
        <w:t>ELLE EST NOMINATIVE et PERSONNELLE</w:t>
      </w:r>
    </w:p>
    <w:p w:rsidR="008C637D" w:rsidRPr="00092A06" w:rsidRDefault="008C637D">
      <w:pPr>
        <w:pStyle w:val="Corpsdetexte2"/>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092A06">
        <w:rPr>
          <w:rFonts w:ascii="Tahoma" w:hAnsi="Tahoma" w:cs="Tahoma"/>
          <w:b/>
          <w:sz w:val="18"/>
          <w:szCs w:val="18"/>
        </w:rPr>
        <w:t xml:space="preserve"> TOUT REMPLACEMENT de CARTE SERA FACTURÉ</w:t>
      </w:r>
    </w:p>
    <w:p w:rsidR="008C637D" w:rsidRDefault="008C637D">
      <w:pPr>
        <w:rPr>
          <w:rFonts w:ascii="Tahoma" w:hAnsi="Tahoma" w:cs="Tahoma"/>
          <w:b/>
          <w:sz w:val="16"/>
        </w:rPr>
      </w:pPr>
    </w:p>
    <w:p w:rsidR="008C637D" w:rsidRPr="00A35B2E" w:rsidRDefault="008C637D" w:rsidP="00092A06">
      <w:pPr>
        <w:rPr>
          <w:rFonts w:ascii="Tahoma" w:hAnsi="Tahoma" w:cs="Tahoma"/>
          <w:b/>
          <w:bCs/>
          <w:i/>
          <w:iCs/>
          <w:sz w:val="22"/>
          <w:szCs w:val="22"/>
          <w:u w:val="single"/>
        </w:rPr>
      </w:pPr>
      <w:r>
        <w:rPr>
          <w:rFonts w:ascii="Tahoma" w:hAnsi="Tahoma" w:cs="Tahoma"/>
          <w:b/>
          <w:bCs/>
          <w:i/>
          <w:iCs/>
          <w:sz w:val="24"/>
        </w:rPr>
        <w:tab/>
      </w:r>
      <w:r>
        <w:rPr>
          <w:rFonts w:ascii="Tahoma" w:hAnsi="Tahoma" w:cs="Tahoma"/>
          <w:b/>
          <w:bCs/>
          <w:i/>
          <w:iCs/>
          <w:sz w:val="24"/>
        </w:rPr>
        <w:tab/>
      </w:r>
      <w:r w:rsidRPr="00092A06">
        <w:rPr>
          <w:rFonts w:ascii="Tahoma" w:hAnsi="Tahoma" w:cs="Tahoma"/>
          <w:b/>
          <w:bCs/>
          <w:i/>
          <w:iCs/>
        </w:rPr>
        <w:t xml:space="preserve">b) </w:t>
      </w:r>
      <w:r w:rsidRPr="00092A06">
        <w:rPr>
          <w:rFonts w:ascii="Tahoma" w:hAnsi="Tahoma" w:cs="Tahoma"/>
          <w:b/>
          <w:bCs/>
          <w:i/>
          <w:iCs/>
          <w:u w:val="single"/>
        </w:rPr>
        <w:t>remises d’ordre</w:t>
      </w:r>
      <w:r w:rsidR="00D27981" w:rsidRPr="00092A06">
        <w:rPr>
          <w:rFonts w:ascii="Tahoma" w:hAnsi="Tahoma" w:cs="Tahoma"/>
          <w:b/>
          <w:bCs/>
          <w:i/>
          <w:iCs/>
          <w:u w:val="single"/>
        </w:rPr>
        <w:t xml:space="preserve"> </w:t>
      </w:r>
      <w:r w:rsidRPr="00092A06">
        <w:rPr>
          <w:rFonts w:ascii="Tahoma" w:hAnsi="Tahoma" w:cs="Tahoma"/>
          <w:b/>
          <w:bCs/>
          <w:i/>
          <w:iCs/>
          <w:u w:val="single"/>
        </w:rPr>
        <w:t>:</w:t>
      </w:r>
    </w:p>
    <w:p w:rsidR="00092A06" w:rsidRDefault="008C637D" w:rsidP="00092A06">
      <w:pPr>
        <w:pStyle w:val="Corpsdetexte"/>
        <w:jc w:val="left"/>
        <w:rPr>
          <w:rFonts w:ascii="Tahoma" w:hAnsi="Tahoma" w:cs="Tahoma"/>
          <w:sz w:val="18"/>
          <w:szCs w:val="18"/>
        </w:rPr>
      </w:pPr>
      <w:r>
        <w:rPr>
          <w:rFonts w:ascii="Tahoma" w:hAnsi="Tahoma" w:cs="Tahoma"/>
        </w:rPr>
        <w:tab/>
      </w:r>
      <w:r w:rsidR="00092A06">
        <w:rPr>
          <w:rFonts w:ascii="Tahoma" w:hAnsi="Tahoma" w:cs="Tahoma"/>
        </w:rPr>
        <w:t xml:space="preserve">          </w:t>
      </w:r>
      <w:r w:rsidRPr="00092A06">
        <w:rPr>
          <w:rFonts w:ascii="Tahoma" w:hAnsi="Tahoma" w:cs="Tahoma"/>
          <w:sz w:val="18"/>
          <w:szCs w:val="18"/>
        </w:rPr>
        <w:t>Des remises d’ordre sur les tarifs forfaitaires d’internat et de demi-pension sont accordées de plein droit ou sous conditions dans le cadre fixé par le Conseil Régional</w:t>
      </w:r>
      <w:r w:rsidR="00191DF7">
        <w:rPr>
          <w:rFonts w:ascii="Tahoma" w:hAnsi="Tahoma" w:cs="Tahoma"/>
          <w:sz w:val="18"/>
          <w:szCs w:val="18"/>
        </w:rPr>
        <w:t xml:space="preserve"> </w:t>
      </w:r>
      <w:r w:rsidRPr="00092A06">
        <w:rPr>
          <w:rFonts w:ascii="Tahoma" w:hAnsi="Tahoma" w:cs="Tahoma"/>
          <w:sz w:val="18"/>
          <w:szCs w:val="18"/>
        </w:rPr>
        <w:t>:</w:t>
      </w:r>
    </w:p>
    <w:p w:rsidR="00092A06" w:rsidRPr="00092A06" w:rsidRDefault="00092A06" w:rsidP="00092A06">
      <w:pPr>
        <w:pStyle w:val="Corpsdetexte"/>
        <w:jc w:val="left"/>
        <w:rPr>
          <w:rFonts w:ascii="Tahoma" w:hAnsi="Tahoma" w:cs="Tahoma"/>
          <w:sz w:val="8"/>
          <w:szCs w:val="8"/>
        </w:rPr>
      </w:pPr>
    </w:p>
    <w:p w:rsidR="008C637D" w:rsidRPr="00092A06" w:rsidRDefault="008C637D" w:rsidP="00092A06">
      <w:pPr>
        <w:pStyle w:val="Corpsdetexte"/>
        <w:jc w:val="left"/>
        <w:rPr>
          <w:rFonts w:ascii="Tahoma" w:hAnsi="Tahoma" w:cs="Tahoma"/>
          <w:sz w:val="18"/>
          <w:szCs w:val="18"/>
        </w:rPr>
      </w:pPr>
      <w:r w:rsidRPr="00092A06">
        <w:rPr>
          <w:rFonts w:ascii="Tahoma" w:hAnsi="Tahoma" w:cs="Tahoma"/>
          <w:b/>
          <w:bCs/>
          <w:sz w:val="18"/>
          <w:szCs w:val="18"/>
        </w:rPr>
        <w:t xml:space="preserve">1) </w:t>
      </w:r>
      <w:r w:rsidR="00191DF7">
        <w:rPr>
          <w:rFonts w:ascii="Tahoma" w:hAnsi="Tahoma" w:cs="Tahoma"/>
          <w:b/>
          <w:bCs/>
          <w:sz w:val="18"/>
          <w:szCs w:val="18"/>
        </w:rPr>
        <w:t>R</w:t>
      </w:r>
      <w:r w:rsidRPr="00092A06">
        <w:rPr>
          <w:rFonts w:ascii="Tahoma" w:hAnsi="Tahoma" w:cs="Tahoma"/>
          <w:b/>
          <w:bCs/>
          <w:sz w:val="18"/>
          <w:szCs w:val="18"/>
        </w:rPr>
        <w:t>emise d’ordre accordée de plein droit sans que la famille en fasse la demande</w:t>
      </w:r>
      <w:r w:rsidRPr="00092A06">
        <w:rPr>
          <w:rFonts w:ascii="Tahoma" w:hAnsi="Tahoma" w:cs="Tahoma"/>
          <w:sz w:val="18"/>
          <w:szCs w:val="18"/>
        </w:rPr>
        <w:t>, et dès le premier jour dans les cas suivants :</w:t>
      </w:r>
    </w:p>
    <w:p w:rsidR="008C637D" w:rsidRPr="00092A06" w:rsidRDefault="008C637D">
      <w:pPr>
        <w:pStyle w:val="Corpsdetexte"/>
        <w:numPr>
          <w:ilvl w:val="0"/>
          <w:numId w:val="5"/>
        </w:numPr>
        <w:tabs>
          <w:tab w:val="left" w:pos="1701"/>
        </w:tabs>
        <w:rPr>
          <w:rFonts w:ascii="Tahoma" w:hAnsi="Tahoma" w:cs="Tahoma"/>
          <w:sz w:val="18"/>
          <w:szCs w:val="18"/>
        </w:rPr>
      </w:pPr>
      <w:r w:rsidRPr="00092A06">
        <w:rPr>
          <w:rFonts w:ascii="Tahoma" w:hAnsi="Tahoma" w:cs="Tahoma"/>
          <w:sz w:val="18"/>
          <w:szCs w:val="18"/>
        </w:rPr>
        <w:t>Fermeture des services de restauration et/ou d’hébergement sur décision du chef d’établissement</w:t>
      </w:r>
    </w:p>
    <w:p w:rsidR="008C637D" w:rsidRPr="00092A06" w:rsidRDefault="008C637D">
      <w:pPr>
        <w:pStyle w:val="Corpsdetexte"/>
        <w:numPr>
          <w:ilvl w:val="0"/>
          <w:numId w:val="5"/>
        </w:numPr>
        <w:tabs>
          <w:tab w:val="left" w:pos="1701"/>
        </w:tabs>
        <w:rPr>
          <w:rFonts w:ascii="Tahoma" w:hAnsi="Tahoma" w:cs="Tahoma"/>
          <w:sz w:val="18"/>
          <w:szCs w:val="18"/>
        </w:rPr>
      </w:pPr>
      <w:r w:rsidRPr="00092A06">
        <w:rPr>
          <w:rFonts w:ascii="Tahoma" w:hAnsi="Tahoma" w:cs="Tahoma"/>
          <w:sz w:val="18"/>
          <w:szCs w:val="18"/>
        </w:rPr>
        <w:t>Décès d’un élève</w:t>
      </w:r>
    </w:p>
    <w:p w:rsidR="008C637D" w:rsidRPr="00092A06" w:rsidRDefault="008C637D">
      <w:pPr>
        <w:pStyle w:val="Corpsdetexte"/>
        <w:numPr>
          <w:ilvl w:val="0"/>
          <w:numId w:val="5"/>
        </w:numPr>
        <w:tabs>
          <w:tab w:val="left" w:pos="1701"/>
        </w:tabs>
        <w:rPr>
          <w:rFonts w:ascii="Tahoma" w:hAnsi="Tahoma" w:cs="Tahoma"/>
          <w:sz w:val="18"/>
          <w:szCs w:val="18"/>
        </w:rPr>
      </w:pPr>
      <w:r w:rsidRPr="00092A06">
        <w:rPr>
          <w:rFonts w:ascii="Tahoma" w:hAnsi="Tahoma" w:cs="Tahoma"/>
          <w:sz w:val="18"/>
          <w:szCs w:val="18"/>
        </w:rPr>
        <w:t>Exclusion d’un élève par mesure disciplinaire ou retrait de l’établissement sur invitation de l’administration</w:t>
      </w:r>
    </w:p>
    <w:p w:rsidR="008C637D" w:rsidRPr="00092A06" w:rsidRDefault="008C637D">
      <w:pPr>
        <w:pStyle w:val="Corpsdetexte"/>
        <w:numPr>
          <w:ilvl w:val="0"/>
          <w:numId w:val="5"/>
        </w:numPr>
        <w:tabs>
          <w:tab w:val="left" w:pos="1701"/>
        </w:tabs>
        <w:rPr>
          <w:rFonts w:ascii="Tahoma" w:hAnsi="Tahoma" w:cs="Tahoma"/>
          <w:sz w:val="18"/>
          <w:szCs w:val="18"/>
        </w:rPr>
      </w:pPr>
      <w:r w:rsidRPr="00092A06">
        <w:rPr>
          <w:rFonts w:ascii="Tahoma" w:hAnsi="Tahoma" w:cs="Tahoma"/>
          <w:sz w:val="18"/>
          <w:szCs w:val="18"/>
        </w:rPr>
        <w:t>Participation à une sortie pédagogique ou à un voyage scolaire organisé par le lycée pendant le temps scolaire lorsque le lycée ne prend pas en charge la restauration ou l’hébergement</w:t>
      </w:r>
    </w:p>
    <w:p w:rsidR="008C637D" w:rsidRDefault="008C637D">
      <w:pPr>
        <w:pStyle w:val="Corpsdetexte"/>
        <w:numPr>
          <w:ilvl w:val="0"/>
          <w:numId w:val="5"/>
        </w:numPr>
        <w:tabs>
          <w:tab w:val="left" w:pos="1701"/>
        </w:tabs>
        <w:rPr>
          <w:rFonts w:ascii="Tahoma" w:hAnsi="Tahoma" w:cs="Tahoma"/>
          <w:sz w:val="18"/>
          <w:szCs w:val="18"/>
        </w:rPr>
      </w:pPr>
      <w:r w:rsidRPr="00092A06">
        <w:rPr>
          <w:rFonts w:ascii="Tahoma" w:hAnsi="Tahoma" w:cs="Tahoma"/>
          <w:sz w:val="18"/>
          <w:szCs w:val="18"/>
        </w:rPr>
        <w:t>Stage en entreprise ou séquence éducative prévus par le référentiel</w:t>
      </w:r>
    </w:p>
    <w:p w:rsidR="00092A06" w:rsidRPr="00092A06" w:rsidRDefault="00092A06" w:rsidP="00092A06">
      <w:pPr>
        <w:pStyle w:val="Corpsdetexte"/>
        <w:tabs>
          <w:tab w:val="left" w:pos="1701"/>
        </w:tabs>
        <w:ind w:left="2415"/>
        <w:rPr>
          <w:rFonts w:ascii="Tahoma" w:hAnsi="Tahoma" w:cs="Tahoma"/>
          <w:sz w:val="8"/>
          <w:szCs w:val="8"/>
        </w:rPr>
      </w:pPr>
    </w:p>
    <w:p w:rsidR="008C637D" w:rsidRDefault="008C637D" w:rsidP="00092A06">
      <w:pPr>
        <w:rPr>
          <w:rFonts w:ascii="Tahoma" w:hAnsi="Tahoma" w:cs="Tahoma"/>
          <w:sz w:val="18"/>
          <w:szCs w:val="18"/>
        </w:rPr>
      </w:pPr>
      <w:r w:rsidRPr="00092A06">
        <w:rPr>
          <w:rFonts w:ascii="Tahoma" w:hAnsi="Tahoma" w:cs="Tahoma"/>
          <w:b/>
          <w:bCs/>
          <w:sz w:val="18"/>
          <w:szCs w:val="18"/>
        </w:rPr>
        <w:t xml:space="preserve">2) </w:t>
      </w:r>
      <w:r w:rsidR="00191DF7">
        <w:rPr>
          <w:rFonts w:ascii="Tahoma" w:hAnsi="Tahoma" w:cs="Tahoma"/>
          <w:b/>
          <w:bCs/>
          <w:sz w:val="18"/>
          <w:szCs w:val="18"/>
        </w:rPr>
        <w:t>R</w:t>
      </w:r>
      <w:r w:rsidRPr="00092A06">
        <w:rPr>
          <w:rFonts w:ascii="Tahoma" w:hAnsi="Tahoma" w:cs="Tahoma"/>
          <w:b/>
          <w:bCs/>
          <w:sz w:val="18"/>
          <w:szCs w:val="18"/>
        </w:rPr>
        <w:t xml:space="preserve">emise d’ordre accordée de plein droit sur demande expresse </w:t>
      </w:r>
      <w:r w:rsidRPr="00092A06">
        <w:rPr>
          <w:rFonts w:ascii="Tahoma" w:hAnsi="Tahoma" w:cs="Tahoma"/>
          <w:sz w:val="18"/>
          <w:szCs w:val="18"/>
        </w:rPr>
        <w:t>(dans les trente jours suivant le retour de l’élève) dans le cas où l’élève pratique un jeûne prolongé lié aux usages d’un culte.</w:t>
      </w:r>
    </w:p>
    <w:p w:rsidR="000624F8" w:rsidRPr="000624F8" w:rsidRDefault="000624F8" w:rsidP="00092A06">
      <w:pPr>
        <w:rPr>
          <w:rFonts w:ascii="Tahoma" w:hAnsi="Tahoma" w:cs="Tahoma"/>
          <w:sz w:val="8"/>
          <w:szCs w:val="8"/>
        </w:rPr>
      </w:pPr>
    </w:p>
    <w:p w:rsidR="008C637D" w:rsidRPr="00092A06" w:rsidRDefault="008C637D">
      <w:pPr>
        <w:tabs>
          <w:tab w:val="left" w:pos="1701"/>
        </w:tabs>
        <w:jc w:val="both"/>
        <w:rPr>
          <w:rFonts w:ascii="Tahoma" w:hAnsi="Tahoma" w:cs="Tahoma"/>
          <w:sz w:val="18"/>
          <w:szCs w:val="18"/>
        </w:rPr>
      </w:pPr>
      <w:r w:rsidRPr="00092A06">
        <w:rPr>
          <w:rFonts w:ascii="Tahoma" w:hAnsi="Tahoma" w:cs="Tahoma"/>
          <w:b/>
          <w:bCs/>
          <w:sz w:val="18"/>
          <w:szCs w:val="18"/>
        </w:rPr>
        <w:t xml:space="preserve">3) </w:t>
      </w:r>
      <w:r w:rsidR="00191DF7">
        <w:rPr>
          <w:rFonts w:ascii="Tahoma" w:hAnsi="Tahoma" w:cs="Tahoma"/>
          <w:b/>
          <w:bCs/>
          <w:sz w:val="18"/>
          <w:szCs w:val="18"/>
        </w:rPr>
        <w:t>R</w:t>
      </w:r>
      <w:r w:rsidRPr="00092A06">
        <w:rPr>
          <w:rFonts w:ascii="Tahoma" w:hAnsi="Tahoma" w:cs="Tahoma"/>
          <w:b/>
          <w:bCs/>
          <w:sz w:val="18"/>
          <w:szCs w:val="18"/>
        </w:rPr>
        <w:t xml:space="preserve">emise d’ordre accordée sous conditions sur demande </w:t>
      </w:r>
      <w:proofErr w:type="gramStart"/>
      <w:r w:rsidRPr="00092A06">
        <w:rPr>
          <w:rFonts w:ascii="Tahoma" w:hAnsi="Tahoma" w:cs="Tahoma"/>
          <w:b/>
          <w:bCs/>
          <w:sz w:val="18"/>
          <w:szCs w:val="18"/>
        </w:rPr>
        <w:t>expresse</w:t>
      </w:r>
      <w:r w:rsidRPr="00092A06">
        <w:rPr>
          <w:rFonts w:ascii="Tahoma" w:hAnsi="Tahoma" w:cs="Tahoma"/>
          <w:sz w:val="18"/>
          <w:szCs w:val="18"/>
        </w:rPr>
        <w:t>,  accompagnée</w:t>
      </w:r>
      <w:proofErr w:type="gramEnd"/>
      <w:r w:rsidRPr="00092A06">
        <w:rPr>
          <w:rFonts w:ascii="Tahoma" w:hAnsi="Tahoma" w:cs="Tahoma"/>
          <w:sz w:val="18"/>
          <w:szCs w:val="18"/>
        </w:rPr>
        <w:t xml:space="preserve"> le cas échéant de pièces justificatives (dans les trente jours suivant le retour de l’élève) dans le cas où l’élève :</w:t>
      </w:r>
    </w:p>
    <w:p w:rsidR="008C637D" w:rsidRPr="00092A06" w:rsidRDefault="008C637D">
      <w:pPr>
        <w:numPr>
          <w:ilvl w:val="0"/>
          <w:numId w:val="6"/>
        </w:numPr>
        <w:tabs>
          <w:tab w:val="left" w:pos="1701"/>
        </w:tabs>
        <w:jc w:val="both"/>
        <w:rPr>
          <w:rFonts w:ascii="Tahoma" w:hAnsi="Tahoma" w:cs="Tahoma"/>
          <w:b/>
          <w:sz w:val="18"/>
          <w:szCs w:val="18"/>
          <w:u w:val="single"/>
        </w:rPr>
      </w:pPr>
      <w:r w:rsidRPr="00092A06">
        <w:rPr>
          <w:rFonts w:ascii="Tahoma" w:hAnsi="Tahoma" w:cs="Tahoma"/>
          <w:bCs/>
          <w:sz w:val="18"/>
          <w:szCs w:val="18"/>
        </w:rPr>
        <w:t>Change d’établissement scolaire en cours de période,</w:t>
      </w:r>
    </w:p>
    <w:p w:rsidR="008C637D" w:rsidRPr="00092A06" w:rsidRDefault="008C637D">
      <w:pPr>
        <w:numPr>
          <w:ilvl w:val="0"/>
          <w:numId w:val="6"/>
        </w:numPr>
        <w:tabs>
          <w:tab w:val="left" w:pos="1701"/>
        </w:tabs>
        <w:jc w:val="both"/>
        <w:rPr>
          <w:rFonts w:ascii="Tahoma" w:hAnsi="Tahoma" w:cs="Tahoma"/>
          <w:b/>
          <w:sz w:val="18"/>
          <w:szCs w:val="18"/>
          <w:u w:val="single"/>
        </w:rPr>
      </w:pPr>
      <w:r w:rsidRPr="00092A06">
        <w:rPr>
          <w:rFonts w:ascii="Tahoma" w:hAnsi="Tahoma" w:cs="Tahoma"/>
          <w:bCs/>
          <w:sz w:val="18"/>
          <w:szCs w:val="18"/>
        </w:rPr>
        <w:t>Change de catégorie en cours de période pour raisons de force majeure dûment justifiées (maladie…</w:t>
      </w:r>
      <w:proofErr w:type="gramStart"/>
      <w:r w:rsidRPr="00092A06">
        <w:rPr>
          <w:rFonts w:ascii="Tahoma" w:hAnsi="Tahoma" w:cs="Tahoma"/>
          <w:bCs/>
          <w:sz w:val="18"/>
          <w:szCs w:val="18"/>
        </w:rPr>
        <w:t>… )</w:t>
      </w:r>
      <w:proofErr w:type="gramEnd"/>
      <w:r w:rsidRPr="00092A06">
        <w:rPr>
          <w:rFonts w:ascii="Tahoma" w:hAnsi="Tahoma" w:cs="Tahoma"/>
          <w:bCs/>
          <w:sz w:val="18"/>
          <w:szCs w:val="18"/>
        </w:rPr>
        <w:t>. La décision est prise par le chef d’établissement,</w:t>
      </w:r>
    </w:p>
    <w:p w:rsidR="008C637D" w:rsidRPr="00092A06" w:rsidRDefault="008C637D">
      <w:pPr>
        <w:numPr>
          <w:ilvl w:val="0"/>
          <w:numId w:val="6"/>
        </w:numPr>
        <w:tabs>
          <w:tab w:val="left" w:pos="1701"/>
        </w:tabs>
        <w:jc w:val="both"/>
        <w:rPr>
          <w:rFonts w:ascii="Tahoma" w:hAnsi="Tahoma" w:cs="Tahoma"/>
          <w:b/>
          <w:sz w:val="18"/>
          <w:szCs w:val="18"/>
          <w:u w:val="single"/>
        </w:rPr>
      </w:pPr>
      <w:r w:rsidRPr="00092A06">
        <w:rPr>
          <w:rFonts w:ascii="Tahoma" w:hAnsi="Tahoma" w:cs="Tahoma"/>
          <w:bCs/>
          <w:sz w:val="18"/>
          <w:szCs w:val="18"/>
        </w:rPr>
        <w:t>Est absent dans le courant de l‘année scolaire pour des raisons majeures dûment constatées</w:t>
      </w:r>
    </w:p>
    <w:p w:rsidR="000624F8" w:rsidRDefault="000624F8" w:rsidP="000624F8">
      <w:pPr>
        <w:jc w:val="both"/>
        <w:rPr>
          <w:rFonts w:ascii="Tahoma" w:hAnsi="Tahoma" w:cs="Tahoma"/>
          <w:bCs/>
          <w:sz w:val="18"/>
          <w:szCs w:val="18"/>
        </w:rPr>
      </w:pPr>
    </w:p>
    <w:p w:rsidR="008C637D" w:rsidRPr="00092A06" w:rsidRDefault="008C637D" w:rsidP="000624F8">
      <w:pPr>
        <w:jc w:val="both"/>
        <w:rPr>
          <w:rFonts w:ascii="Tahoma" w:hAnsi="Tahoma" w:cs="Tahoma"/>
          <w:bCs/>
          <w:sz w:val="18"/>
          <w:szCs w:val="18"/>
        </w:rPr>
      </w:pPr>
      <w:r w:rsidRPr="00092A06">
        <w:rPr>
          <w:rFonts w:ascii="Tahoma" w:hAnsi="Tahoma" w:cs="Tahoma"/>
          <w:bCs/>
          <w:sz w:val="18"/>
          <w:szCs w:val="18"/>
        </w:rPr>
        <w:t>Aucune remise d’ordre n’est accordée pour raisons médicales, lorsque la durée de l’absence est inférieure à 5 jours consécutifs.</w:t>
      </w:r>
    </w:p>
    <w:p w:rsidR="008C637D" w:rsidRDefault="008C637D">
      <w:pPr>
        <w:pStyle w:val="Corpsdetexte2"/>
        <w:spacing w:line="360" w:lineRule="auto"/>
        <w:rPr>
          <w:rFonts w:ascii="Tahoma" w:hAnsi="Tahoma" w:cs="Tahoma"/>
          <w:sz w:val="12"/>
          <w:szCs w:val="12"/>
        </w:rPr>
      </w:pPr>
    </w:p>
    <w:p w:rsidR="00092A06" w:rsidRDefault="008C637D">
      <w:pPr>
        <w:tabs>
          <w:tab w:val="left" w:pos="1418"/>
        </w:tabs>
        <w:ind w:firstLine="709"/>
        <w:jc w:val="both"/>
        <w:rPr>
          <w:rFonts w:ascii="Tahoma" w:hAnsi="Tahoma" w:cs="Tahoma"/>
          <w:b/>
          <w:bCs/>
          <w:i/>
          <w:iCs/>
          <w:sz w:val="24"/>
        </w:rPr>
      </w:pPr>
      <w:r>
        <w:rPr>
          <w:rFonts w:ascii="Tahoma" w:hAnsi="Tahoma" w:cs="Tahoma"/>
          <w:b/>
          <w:bCs/>
          <w:i/>
          <w:iCs/>
          <w:sz w:val="24"/>
        </w:rPr>
        <w:lastRenderedPageBreak/>
        <w:tab/>
      </w:r>
    </w:p>
    <w:p w:rsidR="008C637D" w:rsidRPr="00092A06" w:rsidRDefault="00E550E5">
      <w:pPr>
        <w:tabs>
          <w:tab w:val="left" w:pos="1418"/>
        </w:tabs>
        <w:ind w:firstLine="709"/>
        <w:jc w:val="both"/>
        <w:rPr>
          <w:rFonts w:ascii="Tahoma" w:hAnsi="Tahoma" w:cs="Tahoma"/>
          <w:b/>
          <w:bCs/>
          <w:i/>
          <w:iCs/>
          <w:u w:val="single"/>
        </w:rPr>
      </w:pPr>
      <w:r w:rsidRPr="00092A06">
        <w:rPr>
          <w:rFonts w:ascii="Tahoma" w:hAnsi="Tahoma" w:cs="Tahoma"/>
          <w:b/>
          <w:bCs/>
          <w:i/>
          <w:iCs/>
        </w:rPr>
        <w:t>c</w:t>
      </w:r>
      <w:r w:rsidR="008C637D" w:rsidRPr="00092A06">
        <w:rPr>
          <w:rFonts w:ascii="Tahoma" w:hAnsi="Tahoma" w:cs="Tahoma"/>
          <w:b/>
          <w:bCs/>
          <w:i/>
          <w:iCs/>
        </w:rPr>
        <w:t xml:space="preserve">) </w:t>
      </w:r>
      <w:r w:rsidR="008C637D" w:rsidRPr="00092A06">
        <w:rPr>
          <w:rFonts w:ascii="Tahoma" w:hAnsi="Tahoma" w:cs="Tahoma"/>
          <w:b/>
          <w:bCs/>
          <w:i/>
          <w:iCs/>
          <w:u w:val="single"/>
        </w:rPr>
        <w:t>internat</w:t>
      </w:r>
      <w:r w:rsidR="00A35B2E" w:rsidRPr="00092A06">
        <w:rPr>
          <w:rFonts w:ascii="Tahoma" w:hAnsi="Tahoma" w:cs="Tahoma"/>
          <w:b/>
          <w:bCs/>
          <w:i/>
          <w:iCs/>
          <w:u w:val="single"/>
        </w:rPr>
        <w:t xml:space="preserve"> </w:t>
      </w:r>
      <w:r w:rsidR="008C637D" w:rsidRPr="00092A06">
        <w:rPr>
          <w:rFonts w:ascii="Tahoma" w:hAnsi="Tahoma" w:cs="Tahoma"/>
          <w:b/>
          <w:bCs/>
          <w:i/>
          <w:iCs/>
          <w:u w:val="single"/>
        </w:rPr>
        <w:t>:</w:t>
      </w:r>
    </w:p>
    <w:p w:rsidR="008C637D" w:rsidRPr="00092A06" w:rsidRDefault="000624F8" w:rsidP="000624F8">
      <w:pPr>
        <w:jc w:val="both"/>
        <w:rPr>
          <w:rFonts w:ascii="Tahoma" w:hAnsi="Tahoma" w:cs="Tahoma"/>
          <w:bCs/>
          <w:sz w:val="18"/>
          <w:szCs w:val="18"/>
        </w:rPr>
      </w:pPr>
      <w:r>
        <w:rPr>
          <w:rFonts w:ascii="Tahoma" w:hAnsi="Tahoma" w:cs="Tahoma"/>
          <w:bCs/>
          <w:sz w:val="18"/>
          <w:szCs w:val="18"/>
        </w:rPr>
        <w:t xml:space="preserve">           </w:t>
      </w:r>
      <w:r w:rsidR="008C637D" w:rsidRPr="00092A06">
        <w:rPr>
          <w:rFonts w:ascii="Tahoma" w:hAnsi="Tahoma" w:cs="Tahoma"/>
          <w:bCs/>
          <w:sz w:val="18"/>
          <w:szCs w:val="18"/>
        </w:rPr>
        <w:t>Le lycée propose des chambres m</w:t>
      </w:r>
      <w:r w:rsidR="001D50F3" w:rsidRPr="00092A06">
        <w:rPr>
          <w:rFonts w:ascii="Tahoma" w:hAnsi="Tahoma" w:cs="Tahoma"/>
          <w:bCs/>
          <w:sz w:val="18"/>
          <w:szCs w:val="18"/>
        </w:rPr>
        <w:t xml:space="preserve">eublées d’un lit, d’une armoire, </w:t>
      </w:r>
      <w:r w:rsidR="008C637D" w:rsidRPr="00092A06">
        <w:rPr>
          <w:rFonts w:ascii="Tahoma" w:hAnsi="Tahoma" w:cs="Tahoma"/>
          <w:bCs/>
          <w:sz w:val="18"/>
          <w:szCs w:val="18"/>
        </w:rPr>
        <w:t xml:space="preserve">d’un bureau </w:t>
      </w:r>
      <w:r w:rsidR="001D50F3" w:rsidRPr="00092A06">
        <w:rPr>
          <w:rFonts w:ascii="Tahoma" w:hAnsi="Tahoma" w:cs="Tahoma"/>
          <w:bCs/>
          <w:sz w:val="18"/>
          <w:szCs w:val="18"/>
        </w:rPr>
        <w:t xml:space="preserve">et d’une chaise </w:t>
      </w:r>
      <w:r w:rsidR="008C637D" w:rsidRPr="00092A06">
        <w:rPr>
          <w:rFonts w:ascii="Tahoma" w:hAnsi="Tahoma" w:cs="Tahoma"/>
          <w:bCs/>
          <w:sz w:val="18"/>
          <w:szCs w:val="18"/>
        </w:rPr>
        <w:t>par élève. Toutes les autres fournitures sont à la charge des familles</w:t>
      </w:r>
      <w:r w:rsidR="009A3F40" w:rsidRPr="00092A06">
        <w:rPr>
          <w:rFonts w:ascii="Tahoma" w:hAnsi="Tahoma" w:cs="Tahoma"/>
          <w:bCs/>
          <w:sz w:val="18"/>
          <w:szCs w:val="18"/>
        </w:rPr>
        <w:t xml:space="preserve"> (couette et housse de couette, drap housse, oreiller ou traversin et taie associée, cadenas pour l’armoire et l’entretien du linge)</w:t>
      </w:r>
      <w:r w:rsidR="008C637D" w:rsidRPr="00092A06">
        <w:rPr>
          <w:rFonts w:ascii="Tahoma" w:hAnsi="Tahoma" w:cs="Tahoma"/>
          <w:bCs/>
          <w:sz w:val="18"/>
          <w:szCs w:val="18"/>
        </w:rPr>
        <w:t xml:space="preserve">. </w:t>
      </w:r>
    </w:p>
    <w:p w:rsidR="008C637D" w:rsidRDefault="008C637D">
      <w:pPr>
        <w:rPr>
          <w:rFonts w:ascii="Tahoma" w:hAnsi="Tahoma" w:cs="Tahoma"/>
          <w:b/>
          <w:sz w:val="12"/>
          <w:szCs w:val="12"/>
        </w:rPr>
      </w:pPr>
    </w:p>
    <w:p w:rsidR="00135597" w:rsidRDefault="00135597">
      <w:pPr>
        <w:rPr>
          <w:rFonts w:ascii="Tahoma" w:hAnsi="Tahoma" w:cs="Tahoma"/>
          <w:b/>
          <w:sz w:val="12"/>
          <w:szCs w:val="12"/>
        </w:rPr>
      </w:pPr>
    </w:p>
    <w:p w:rsidR="00E550E5" w:rsidRDefault="00E550E5">
      <w:pPr>
        <w:rPr>
          <w:rFonts w:ascii="Tahoma" w:hAnsi="Tahoma" w:cs="Tahoma"/>
          <w:b/>
          <w:sz w:val="12"/>
          <w:szCs w:val="12"/>
        </w:rPr>
      </w:pPr>
      <w:bookmarkStart w:id="0" w:name="_GoBack"/>
      <w:bookmarkEnd w:id="0"/>
    </w:p>
    <w:p w:rsidR="00E550E5" w:rsidRDefault="00E550E5">
      <w:pPr>
        <w:rPr>
          <w:rFonts w:ascii="Tahoma" w:hAnsi="Tahoma" w:cs="Tahoma"/>
          <w:b/>
          <w:sz w:val="12"/>
          <w:szCs w:val="12"/>
        </w:rPr>
      </w:pPr>
    </w:p>
    <w:p w:rsidR="00E550E5" w:rsidRDefault="00E550E5">
      <w:pPr>
        <w:rPr>
          <w:rFonts w:ascii="Tahoma" w:hAnsi="Tahoma" w:cs="Tahoma"/>
          <w:b/>
          <w:sz w:val="12"/>
          <w:szCs w:val="12"/>
        </w:rPr>
      </w:pPr>
    </w:p>
    <w:p w:rsidR="00A35B2E" w:rsidRPr="00A35B2E" w:rsidRDefault="00A35B2E" w:rsidP="00701A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284"/>
        <w:jc w:val="center"/>
        <w:rPr>
          <w:rFonts w:ascii="Tahoma" w:hAnsi="Tahoma" w:cs="Tahoma"/>
          <w:b/>
          <w:iCs/>
          <w:sz w:val="8"/>
          <w:szCs w:val="8"/>
        </w:rPr>
      </w:pPr>
    </w:p>
    <w:p w:rsidR="00135597" w:rsidRPr="00092A06" w:rsidRDefault="00135597" w:rsidP="00701A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284"/>
        <w:jc w:val="center"/>
        <w:rPr>
          <w:rFonts w:ascii="Tahoma" w:hAnsi="Tahoma" w:cs="Tahoma"/>
          <w:b/>
          <w:i/>
        </w:rPr>
      </w:pPr>
      <w:r w:rsidRPr="00092A06">
        <w:rPr>
          <w:rFonts w:ascii="Tahoma" w:hAnsi="Tahoma" w:cs="Tahoma"/>
          <w:b/>
          <w:iCs/>
        </w:rPr>
        <w:t>CIRCULATION DES VEHICULES AUTOMOBILES</w:t>
      </w:r>
    </w:p>
    <w:p w:rsidR="008C637D" w:rsidRDefault="008C637D">
      <w:pPr>
        <w:rPr>
          <w:rFonts w:ascii="Tahoma" w:hAnsi="Tahoma" w:cs="Tahoma"/>
          <w:b/>
          <w:sz w:val="12"/>
          <w:szCs w:val="12"/>
        </w:rPr>
      </w:pPr>
    </w:p>
    <w:p w:rsidR="008C637D" w:rsidRDefault="008C637D">
      <w:pPr>
        <w:jc w:val="center"/>
        <w:rPr>
          <w:rFonts w:ascii="Tahoma" w:hAnsi="Tahoma" w:cs="Tahoma"/>
          <w:b/>
          <w:sz w:val="12"/>
          <w:szCs w:val="12"/>
          <w:u w:val="single"/>
        </w:rPr>
      </w:pPr>
    </w:p>
    <w:p w:rsidR="008C637D" w:rsidRDefault="008C637D">
      <w:pPr>
        <w:rPr>
          <w:rFonts w:ascii="Tahoma" w:hAnsi="Tahoma" w:cs="Tahoma"/>
          <w:b/>
          <w:sz w:val="12"/>
          <w:szCs w:val="12"/>
        </w:rPr>
      </w:pPr>
    </w:p>
    <w:p w:rsidR="008C637D" w:rsidRPr="00092A06" w:rsidRDefault="008C637D">
      <w:pPr>
        <w:tabs>
          <w:tab w:val="left" w:pos="1701"/>
        </w:tabs>
        <w:jc w:val="both"/>
        <w:rPr>
          <w:rFonts w:ascii="Tahoma" w:hAnsi="Tahoma" w:cs="Tahoma"/>
          <w:sz w:val="18"/>
          <w:szCs w:val="18"/>
        </w:rPr>
      </w:pPr>
      <w:r w:rsidRPr="00092A06">
        <w:rPr>
          <w:rFonts w:ascii="Tahoma" w:hAnsi="Tahoma" w:cs="Tahoma"/>
          <w:b/>
          <w:sz w:val="18"/>
          <w:szCs w:val="18"/>
        </w:rPr>
        <w:t>L'entrée, la circulation et le stationnement des véhicules automobiles sont interdits dans la Cité Scolaire</w:t>
      </w:r>
      <w:r w:rsidR="00F60942">
        <w:rPr>
          <w:rFonts w:ascii="Tahoma" w:hAnsi="Tahoma" w:cs="Tahoma"/>
          <w:b/>
          <w:sz w:val="18"/>
          <w:szCs w:val="18"/>
        </w:rPr>
        <w:t> ,</w:t>
      </w:r>
      <w:r w:rsidRPr="00092A06">
        <w:rPr>
          <w:rFonts w:ascii="Tahoma" w:hAnsi="Tahoma" w:cs="Tahoma"/>
          <w:b/>
          <w:sz w:val="18"/>
          <w:szCs w:val="18"/>
        </w:rPr>
        <w:t xml:space="preserve"> quel que soit le régime d’hébergement</w:t>
      </w:r>
      <w:r w:rsidRPr="00092A06">
        <w:rPr>
          <w:rFonts w:ascii="Tahoma" w:hAnsi="Tahoma" w:cs="Tahoma"/>
          <w:sz w:val="18"/>
          <w:szCs w:val="18"/>
        </w:rPr>
        <w:t>.</w:t>
      </w:r>
      <w:r w:rsidR="005B54C1">
        <w:rPr>
          <w:rFonts w:ascii="Tahoma" w:hAnsi="Tahoma" w:cs="Tahoma"/>
          <w:sz w:val="18"/>
          <w:szCs w:val="18"/>
        </w:rPr>
        <w:t xml:space="preserve"> </w:t>
      </w:r>
      <w:r w:rsidR="005B54C1" w:rsidRPr="005B54C1">
        <w:rPr>
          <w:rFonts w:ascii="Tahoma" w:hAnsi="Tahoma" w:cs="Tahoma"/>
          <w:b/>
          <w:sz w:val="18"/>
          <w:szCs w:val="18"/>
        </w:rPr>
        <w:t>Toute demande de dérogation doit être adressée par courrier à Monsieur le Proviseur.</w:t>
      </w:r>
    </w:p>
    <w:p w:rsidR="008C637D" w:rsidRDefault="008C637D">
      <w:pPr>
        <w:pStyle w:val="Textedebulles"/>
        <w:rPr>
          <w:szCs w:val="20"/>
        </w:rPr>
      </w:pPr>
    </w:p>
    <w:p w:rsidR="00043625" w:rsidRDefault="00043625">
      <w:pPr>
        <w:pStyle w:val="Textedebulles"/>
        <w:rPr>
          <w:szCs w:val="20"/>
        </w:rPr>
      </w:pPr>
    </w:p>
    <w:p w:rsidR="00E115AC" w:rsidRDefault="00E115AC">
      <w:pPr>
        <w:rPr>
          <w:rFonts w:ascii="Tahoma" w:hAnsi="Tahoma" w:cs="Tahoma"/>
          <w:sz w:val="16"/>
        </w:rPr>
      </w:pPr>
    </w:p>
    <w:p w:rsidR="008C637D" w:rsidRDefault="008C637D">
      <w:pPr>
        <w:rPr>
          <w:rFonts w:ascii="Tahoma" w:hAnsi="Tahoma" w:cs="Tahoma"/>
          <w:sz w:val="16"/>
        </w:rPr>
      </w:pPr>
    </w:p>
    <w:p w:rsidR="00135597" w:rsidRPr="00E115AC" w:rsidRDefault="00135597" w:rsidP="00701A45">
      <w:pPr>
        <w:pStyle w:val="Retraitcorpsdetext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ahoma" w:hAnsi="Tahoma" w:cs="Tahoma"/>
          <w:sz w:val="8"/>
          <w:szCs w:val="8"/>
        </w:rPr>
      </w:pPr>
    </w:p>
    <w:p w:rsidR="00135597" w:rsidRPr="00092A06" w:rsidRDefault="00135597" w:rsidP="00701A45">
      <w:pPr>
        <w:pStyle w:val="Retraitcorpsdetexte"/>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ahoma" w:hAnsi="Tahoma" w:cs="Tahoma"/>
          <w:sz w:val="20"/>
        </w:rPr>
      </w:pPr>
      <w:r w:rsidRPr="00092A06">
        <w:rPr>
          <w:rFonts w:ascii="Tahoma" w:hAnsi="Tahoma" w:cs="Tahoma"/>
          <w:sz w:val="20"/>
        </w:rPr>
        <w:t>UNIVERSITE - EQUIVALENCES</w:t>
      </w:r>
    </w:p>
    <w:p w:rsidR="008C637D" w:rsidRDefault="008C637D">
      <w:pPr>
        <w:jc w:val="center"/>
        <w:rPr>
          <w:rFonts w:ascii="Tahoma" w:hAnsi="Tahoma" w:cs="Tahoma"/>
          <w:b/>
          <w:i/>
          <w:sz w:val="12"/>
          <w:u w:val="single"/>
        </w:rPr>
      </w:pPr>
    </w:p>
    <w:p w:rsidR="00FE37D9" w:rsidRPr="00092A06" w:rsidRDefault="00E115AC">
      <w:pPr>
        <w:jc w:val="both"/>
        <w:rPr>
          <w:rFonts w:ascii="Tahoma" w:hAnsi="Tahoma" w:cs="Tahoma"/>
          <w:sz w:val="18"/>
          <w:szCs w:val="18"/>
        </w:rPr>
      </w:pPr>
      <w:r w:rsidRPr="00092A06">
        <w:rPr>
          <w:rFonts w:ascii="Tahoma" w:hAnsi="Tahoma" w:cs="Tahoma"/>
          <w:sz w:val="18"/>
          <w:szCs w:val="18"/>
        </w:rPr>
        <w:t>Le décret n°2014-1073 du 22 septembre 2014 rend obligatoire l’inscription en parallèle des étudiants de CPGE dans une université de l’académie</w:t>
      </w:r>
      <w:r w:rsidRPr="00092A06">
        <w:rPr>
          <w:rFonts w:ascii="Tahoma" w:hAnsi="Tahoma" w:cs="Tahoma"/>
          <w:b/>
          <w:sz w:val="18"/>
          <w:szCs w:val="18"/>
        </w:rPr>
        <w:t>.</w:t>
      </w:r>
      <w:r w:rsidR="00FE37D9" w:rsidRPr="00092A06">
        <w:rPr>
          <w:rFonts w:ascii="Tahoma" w:hAnsi="Tahoma" w:cs="Tahoma"/>
          <w:b/>
          <w:sz w:val="18"/>
          <w:szCs w:val="18"/>
        </w:rPr>
        <w:t xml:space="preserve"> L’inscription auprès de l’Université de Picardie Jules Verne sera </w:t>
      </w:r>
      <w:r w:rsidR="0054317F">
        <w:rPr>
          <w:rFonts w:ascii="Tahoma" w:hAnsi="Tahoma" w:cs="Tahoma"/>
          <w:b/>
          <w:sz w:val="18"/>
          <w:szCs w:val="18"/>
        </w:rPr>
        <w:t xml:space="preserve">à </w:t>
      </w:r>
      <w:r w:rsidR="00FE37D9" w:rsidRPr="00092A06">
        <w:rPr>
          <w:rFonts w:ascii="Tahoma" w:hAnsi="Tahoma" w:cs="Tahoma"/>
          <w:b/>
          <w:sz w:val="18"/>
          <w:szCs w:val="18"/>
        </w:rPr>
        <w:t>réalise</w:t>
      </w:r>
      <w:r w:rsidR="0054317F">
        <w:rPr>
          <w:rFonts w:ascii="Tahoma" w:hAnsi="Tahoma" w:cs="Tahoma"/>
          <w:b/>
          <w:sz w:val="18"/>
          <w:szCs w:val="18"/>
        </w:rPr>
        <w:t>r par l’intermédiaire du</w:t>
      </w:r>
      <w:r w:rsidR="00FE37D9" w:rsidRPr="00092A06">
        <w:rPr>
          <w:rFonts w:ascii="Tahoma" w:hAnsi="Tahoma" w:cs="Tahoma"/>
          <w:b/>
          <w:sz w:val="18"/>
          <w:szCs w:val="18"/>
        </w:rPr>
        <w:t xml:space="preserve"> lycée</w:t>
      </w:r>
      <w:r w:rsidR="00FE37D9" w:rsidRPr="00092A06">
        <w:rPr>
          <w:rFonts w:ascii="Tahoma" w:hAnsi="Tahoma" w:cs="Tahoma"/>
          <w:sz w:val="18"/>
          <w:szCs w:val="18"/>
        </w:rPr>
        <w:t>, en début d’année, pour chaque étudiant.</w:t>
      </w:r>
    </w:p>
    <w:p w:rsidR="00E115AC" w:rsidRPr="00092A06" w:rsidRDefault="00FE37D9" w:rsidP="00E115AC">
      <w:pPr>
        <w:jc w:val="both"/>
        <w:rPr>
          <w:rFonts w:ascii="Tahoma" w:hAnsi="Tahoma" w:cs="Tahoma"/>
          <w:sz w:val="18"/>
          <w:szCs w:val="18"/>
        </w:rPr>
      </w:pPr>
      <w:r w:rsidRPr="00092A06">
        <w:rPr>
          <w:rFonts w:ascii="Tahoma" w:hAnsi="Tahoma" w:cs="Tahoma"/>
          <w:sz w:val="18"/>
          <w:szCs w:val="18"/>
        </w:rPr>
        <w:t>Cette inscription permet</w:t>
      </w:r>
      <w:r w:rsidR="0033344D">
        <w:rPr>
          <w:rFonts w:ascii="Tahoma" w:hAnsi="Tahoma" w:cs="Tahoma"/>
          <w:sz w:val="18"/>
          <w:szCs w:val="18"/>
        </w:rPr>
        <w:t>, sur proposition du conseil de classe, et sous réserve de la validation par l’université,</w:t>
      </w:r>
      <w:r w:rsidRPr="00092A06">
        <w:rPr>
          <w:rFonts w:ascii="Tahoma" w:hAnsi="Tahoma" w:cs="Tahoma"/>
          <w:sz w:val="18"/>
          <w:szCs w:val="18"/>
        </w:rPr>
        <w:t xml:space="preserve"> l’obt</w:t>
      </w:r>
      <w:r w:rsidR="008C637D" w:rsidRPr="00092A06">
        <w:rPr>
          <w:rFonts w:ascii="Tahoma" w:hAnsi="Tahoma" w:cs="Tahoma"/>
          <w:sz w:val="18"/>
          <w:szCs w:val="18"/>
        </w:rPr>
        <w:t xml:space="preserve">ention </w:t>
      </w:r>
      <w:r w:rsidRPr="00092A06">
        <w:rPr>
          <w:rFonts w:ascii="Tahoma" w:hAnsi="Tahoma" w:cs="Tahoma"/>
          <w:sz w:val="18"/>
          <w:szCs w:val="18"/>
        </w:rPr>
        <w:t xml:space="preserve">en fin d’année </w:t>
      </w:r>
      <w:r w:rsidR="008C637D" w:rsidRPr="00092A06">
        <w:rPr>
          <w:rFonts w:ascii="Tahoma" w:hAnsi="Tahoma" w:cs="Tahoma"/>
          <w:sz w:val="18"/>
          <w:szCs w:val="18"/>
        </w:rPr>
        <w:t>d'une équivalence</w:t>
      </w:r>
      <w:r w:rsidRPr="00092A06">
        <w:rPr>
          <w:rFonts w:ascii="Tahoma" w:hAnsi="Tahoma" w:cs="Tahoma"/>
          <w:sz w:val="18"/>
          <w:szCs w:val="18"/>
        </w:rPr>
        <w:t xml:space="preserve"> universitaire.</w:t>
      </w:r>
    </w:p>
    <w:p w:rsidR="001605DB" w:rsidRPr="00092A06" w:rsidRDefault="001605DB" w:rsidP="00E115AC">
      <w:pPr>
        <w:jc w:val="both"/>
        <w:rPr>
          <w:rFonts w:ascii="Tahoma" w:hAnsi="Tahoma" w:cs="Tahoma"/>
          <w:sz w:val="18"/>
          <w:szCs w:val="18"/>
        </w:rPr>
      </w:pPr>
    </w:p>
    <w:p w:rsidR="00E115AC" w:rsidRPr="00092A06" w:rsidRDefault="0006775E" w:rsidP="00E115AC">
      <w:pPr>
        <w:pStyle w:val="Paragraphedeliste"/>
        <w:numPr>
          <w:ilvl w:val="0"/>
          <w:numId w:val="3"/>
        </w:numPr>
        <w:jc w:val="both"/>
        <w:rPr>
          <w:rFonts w:ascii="Tahoma" w:hAnsi="Tahoma" w:cs="Tahoma"/>
          <w:sz w:val="18"/>
          <w:szCs w:val="18"/>
        </w:rPr>
      </w:pPr>
      <w:r>
        <w:rPr>
          <w:rFonts w:ascii="Tahoma" w:hAnsi="Tahoma" w:cs="Tahoma"/>
          <w:b/>
          <w:sz w:val="18"/>
          <w:szCs w:val="18"/>
          <w:u w:val="single"/>
        </w:rPr>
        <w:t xml:space="preserve">MPSI MP2I </w:t>
      </w:r>
      <w:r w:rsidR="0033344D">
        <w:rPr>
          <w:rFonts w:ascii="Tahoma" w:hAnsi="Tahoma" w:cs="Tahoma"/>
          <w:b/>
          <w:sz w:val="18"/>
          <w:szCs w:val="18"/>
          <w:u w:val="single"/>
        </w:rPr>
        <w:t>PCSI BCPST</w:t>
      </w:r>
      <w:r w:rsidR="00E115AC" w:rsidRPr="00092A06">
        <w:rPr>
          <w:rFonts w:ascii="Tahoma" w:hAnsi="Tahoma" w:cs="Tahoma"/>
          <w:b/>
          <w:sz w:val="18"/>
          <w:szCs w:val="18"/>
          <w:u w:val="single"/>
        </w:rPr>
        <w:t xml:space="preserve"> </w:t>
      </w:r>
      <w:r w:rsidR="005B54C1">
        <w:rPr>
          <w:rFonts w:ascii="Tahoma" w:hAnsi="Tahoma" w:cs="Tahoma"/>
          <w:b/>
          <w:sz w:val="18"/>
          <w:szCs w:val="18"/>
          <w:u w:val="single"/>
        </w:rPr>
        <w:t>MP/</w:t>
      </w:r>
      <w:r w:rsidR="00E115AC" w:rsidRPr="00092A06">
        <w:rPr>
          <w:rFonts w:ascii="Tahoma" w:hAnsi="Tahoma" w:cs="Tahoma"/>
          <w:b/>
          <w:sz w:val="18"/>
          <w:szCs w:val="18"/>
          <w:u w:val="single"/>
        </w:rPr>
        <w:t>MP* PC</w:t>
      </w:r>
      <w:r w:rsidR="005B54C1">
        <w:rPr>
          <w:rFonts w:ascii="Tahoma" w:hAnsi="Tahoma" w:cs="Tahoma"/>
          <w:b/>
          <w:sz w:val="18"/>
          <w:szCs w:val="18"/>
          <w:u w:val="single"/>
        </w:rPr>
        <w:t>/</w:t>
      </w:r>
      <w:r w:rsidR="00E115AC" w:rsidRPr="00092A06">
        <w:rPr>
          <w:rFonts w:ascii="Tahoma" w:hAnsi="Tahoma" w:cs="Tahoma"/>
          <w:b/>
          <w:sz w:val="18"/>
          <w:szCs w:val="18"/>
          <w:u w:val="single"/>
        </w:rPr>
        <w:t>PC*</w:t>
      </w:r>
      <w:r w:rsidR="0033344D">
        <w:rPr>
          <w:rFonts w:ascii="Tahoma" w:hAnsi="Tahoma" w:cs="Tahoma"/>
          <w:b/>
          <w:sz w:val="18"/>
          <w:szCs w:val="18"/>
          <w:u w:val="single"/>
        </w:rPr>
        <w:t xml:space="preserve"> </w:t>
      </w:r>
      <w:r>
        <w:rPr>
          <w:rFonts w:ascii="Tahoma" w:hAnsi="Tahoma" w:cs="Tahoma"/>
          <w:b/>
          <w:sz w:val="18"/>
          <w:szCs w:val="18"/>
          <w:u w:val="single"/>
        </w:rPr>
        <w:t>MPI</w:t>
      </w:r>
      <w:r w:rsidR="005B54C1">
        <w:rPr>
          <w:rFonts w:ascii="Tahoma" w:hAnsi="Tahoma" w:cs="Tahoma"/>
          <w:b/>
          <w:sz w:val="18"/>
          <w:szCs w:val="18"/>
          <w:u w:val="single"/>
        </w:rPr>
        <w:t>/MPI*</w:t>
      </w:r>
      <w:r w:rsidR="00E115AC" w:rsidRPr="00092A06">
        <w:rPr>
          <w:rFonts w:ascii="Tahoma" w:hAnsi="Tahoma" w:cs="Tahoma"/>
          <w:b/>
          <w:sz w:val="18"/>
          <w:szCs w:val="18"/>
          <w:u w:val="single"/>
        </w:rPr>
        <w:t xml:space="preserve"> PSI</w:t>
      </w:r>
      <w:r w:rsidR="00E115AC" w:rsidRPr="00092A06">
        <w:rPr>
          <w:rFonts w:ascii="Tahoma" w:hAnsi="Tahoma" w:cs="Tahoma"/>
          <w:b/>
          <w:bCs/>
          <w:sz w:val="18"/>
          <w:szCs w:val="18"/>
          <w:u w:val="single"/>
        </w:rPr>
        <w:t xml:space="preserve"> TSI</w:t>
      </w:r>
      <w:r w:rsidR="00E115AC" w:rsidRPr="00092A06">
        <w:rPr>
          <w:rFonts w:ascii="Tahoma" w:hAnsi="Tahoma" w:cs="Tahoma"/>
          <w:sz w:val="18"/>
          <w:szCs w:val="18"/>
        </w:rPr>
        <w:t>: U.F.R. des Sciences, de Mathématiques et d'Informatique</w:t>
      </w:r>
    </w:p>
    <w:p w:rsidR="008C637D" w:rsidRPr="00092A06" w:rsidRDefault="0006775E">
      <w:pPr>
        <w:numPr>
          <w:ilvl w:val="0"/>
          <w:numId w:val="3"/>
        </w:numPr>
        <w:jc w:val="both"/>
        <w:rPr>
          <w:rFonts w:ascii="Tahoma" w:hAnsi="Tahoma" w:cs="Tahoma"/>
          <w:sz w:val="18"/>
          <w:szCs w:val="18"/>
        </w:rPr>
      </w:pPr>
      <w:r>
        <w:rPr>
          <w:rFonts w:ascii="Tahoma" w:hAnsi="Tahoma" w:cs="Tahoma"/>
          <w:b/>
          <w:sz w:val="18"/>
          <w:szCs w:val="18"/>
          <w:u w:val="single"/>
        </w:rPr>
        <w:t xml:space="preserve">ECG, </w:t>
      </w:r>
      <w:r w:rsidR="008C637D" w:rsidRPr="00092A06">
        <w:rPr>
          <w:rFonts w:ascii="Tahoma" w:hAnsi="Tahoma" w:cs="Tahoma"/>
          <w:b/>
          <w:sz w:val="18"/>
          <w:szCs w:val="18"/>
          <w:u w:val="single"/>
        </w:rPr>
        <w:t>ECT</w:t>
      </w:r>
      <w:r w:rsidR="008C637D" w:rsidRPr="00092A06">
        <w:rPr>
          <w:rFonts w:ascii="Tahoma" w:hAnsi="Tahoma" w:cs="Tahoma"/>
          <w:sz w:val="18"/>
          <w:szCs w:val="18"/>
        </w:rPr>
        <w:t xml:space="preserve"> :</w:t>
      </w:r>
      <w:r w:rsidR="0033344D">
        <w:rPr>
          <w:rFonts w:ascii="Tahoma" w:hAnsi="Tahoma" w:cs="Tahoma"/>
          <w:sz w:val="18"/>
          <w:szCs w:val="18"/>
        </w:rPr>
        <w:t xml:space="preserve"> UFR d’</w:t>
      </w:r>
      <w:r w:rsidR="008C637D" w:rsidRPr="00092A06">
        <w:rPr>
          <w:rFonts w:ascii="Tahoma" w:hAnsi="Tahoma" w:cs="Tahoma"/>
          <w:sz w:val="18"/>
          <w:szCs w:val="18"/>
        </w:rPr>
        <w:t>Éco</w:t>
      </w:r>
      <w:r w:rsidR="0033344D">
        <w:rPr>
          <w:rFonts w:ascii="Tahoma" w:hAnsi="Tahoma" w:cs="Tahoma"/>
          <w:sz w:val="18"/>
          <w:szCs w:val="18"/>
        </w:rPr>
        <w:t>nomie–</w:t>
      </w:r>
      <w:r w:rsidR="008C637D" w:rsidRPr="00092A06">
        <w:rPr>
          <w:rFonts w:ascii="Tahoma" w:hAnsi="Tahoma" w:cs="Tahoma"/>
          <w:sz w:val="18"/>
          <w:szCs w:val="18"/>
        </w:rPr>
        <w:t>gestion</w:t>
      </w:r>
      <w:r w:rsidR="0033344D">
        <w:rPr>
          <w:rFonts w:ascii="Tahoma" w:hAnsi="Tahoma" w:cs="Tahoma"/>
          <w:sz w:val="18"/>
          <w:szCs w:val="18"/>
        </w:rPr>
        <w:t xml:space="preserve"> et d’Histoire-Géographie</w:t>
      </w:r>
    </w:p>
    <w:p w:rsidR="008C637D" w:rsidRDefault="008C637D">
      <w:pPr>
        <w:numPr>
          <w:ilvl w:val="0"/>
          <w:numId w:val="3"/>
        </w:numPr>
        <w:jc w:val="both"/>
        <w:rPr>
          <w:rFonts w:ascii="Tahoma" w:hAnsi="Tahoma" w:cs="Tahoma"/>
          <w:sz w:val="18"/>
          <w:szCs w:val="18"/>
        </w:rPr>
      </w:pPr>
      <w:r w:rsidRPr="00092A06">
        <w:rPr>
          <w:rFonts w:ascii="Tahoma" w:hAnsi="Tahoma" w:cs="Tahoma"/>
          <w:b/>
          <w:sz w:val="18"/>
          <w:szCs w:val="18"/>
          <w:u w:val="single"/>
        </w:rPr>
        <w:t>LETTRES SUPÉRIEURES et PREMIÈRE SUPÉRIEURE </w:t>
      </w:r>
      <w:r w:rsidRPr="00092A06">
        <w:rPr>
          <w:rFonts w:ascii="Tahoma" w:hAnsi="Tahoma" w:cs="Tahoma"/>
          <w:sz w:val="18"/>
          <w:szCs w:val="18"/>
        </w:rPr>
        <w:t>: U.F.R. Littéraires (Philo</w:t>
      </w:r>
      <w:r w:rsidR="001605DB" w:rsidRPr="00092A06">
        <w:rPr>
          <w:rFonts w:ascii="Tahoma" w:hAnsi="Tahoma" w:cs="Tahoma"/>
          <w:sz w:val="18"/>
          <w:szCs w:val="18"/>
        </w:rPr>
        <w:t>sophie</w:t>
      </w:r>
      <w:r w:rsidRPr="00092A06">
        <w:rPr>
          <w:rFonts w:ascii="Tahoma" w:hAnsi="Tahoma" w:cs="Tahoma"/>
          <w:sz w:val="18"/>
          <w:szCs w:val="18"/>
        </w:rPr>
        <w:t xml:space="preserve">, Lettres, Histoire-Géographie, Langues) </w:t>
      </w:r>
    </w:p>
    <w:p w:rsidR="00F60942" w:rsidRPr="00092A06" w:rsidRDefault="00F60942">
      <w:pPr>
        <w:numPr>
          <w:ilvl w:val="0"/>
          <w:numId w:val="3"/>
        </w:numPr>
        <w:jc w:val="both"/>
        <w:rPr>
          <w:rFonts w:ascii="Tahoma" w:hAnsi="Tahoma" w:cs="Tahoma"/>
          <w:sz w:val="18"/>
          <w:szCs w:val="18"/>
        </w:rPr>
      </w:pPr>
      <w:r w:rsidRPr="00F60942">
        <w:rPr>
          <w:rFonts w:ascii="Tahoma" w:hAnsi="Tahoma" w:cs="Tahoma"/>
          <w:b/>
          <w:sz w:val="18"/>
          <w:szCs w:val="18"/>
          <w:u w:val="single"/>
        </w:rPr>
        <w:t>CPES-CAAP</w:t>
      </w:r>
      <w:r>
        <w:rPr>
          <w:rFonts w:ascii="Tahoma" w:hAnsi="Tahoma" w:cs="Tahoma"/>
          <w:sz w:val="18"/>
          <w:szCs w:val="18"/>
        </w:rPr>
        <w:t xml:space="preserve"> : U.F.R. Arts </w:t>
      </w:r>
    </w:p>
    <w:p w:rsidR="008C637D" w:rsidRDefault="008C637D">
      <w:pPr>
        <w:ind w:left="360"/>
        <w:jc w:val="both"/>
        <w:rPr>
          <w:rFonts w:ascii="Tahoma" w:hAnsi="Tahoma" w:cs="Tahoma"/>
          <w:sz w:val="22"/>
        </w:rPr>
      </w:pPr>
    </w:p>
    <w:p w:rsidR="00E115AC" w:rsidRDefault="00E115AC">
      <w:pPr>
        <w:ind w:left="360"/>
        <w:jc w:val="both"/>
        <w:rPr>
          <w:rFonts w:ascii="Tahoma" w:hAnsi="Tahoma" w:cs="Tahoma"/>
          <w:sz w:val="22"/>
        </w:rPr>
      </w:pPr>
    </w:p>
    <w:p w:rsidR="00F60942" w:rsidRDefault="00F60942">
      <w:pPr>
        <w:pBdr>
          <w:top w:val="double" w:sz="6" w:space="1" w:color="auto"/>
          <w:left w:val="double" w:sz="6" w:space="1" w:color="auto"/>
          <w:bottom w:val="double" w:sz="6" w:space="1" w:color="auto"/>
          <w:right w:val="double" w:sz="6" w:space="1" w:color="auto"/>
        </w:pBdr>
        <w:jc w:val="center"/>
        <w:rPr>
          <w:rFonts w:ascii="Tahoma" w:hAnsi="Tahoma" w:cs="Tahoma"/>
          <w:b/>
          <w:sz w:val="22"/>
          <w:szCs w:val="22"/>
        </w:rPr>
      </w:pPr>
    </w:p>
    <w:p w:rsidR="00701A45" w:rsidRPr="00A35B2E" w:rsidRDefault="00FE37D9">
      <w:pPr>
        <w:pBdr>
          <w:top w:val="double" w:sz="6" w:space="1" w:color="auto"/>
          <w:left w:val="double" w:sz="6" w:space="1" w:color="auto"/>
          <w:bottom w:val="double" w:sz="6" w:space="1" w:color="auto"/>
          <w:right w:val="double" w:sz="6" w:space="1" w:color="auto"/>
        </w:pBdr>
        <w:jc w:val="center"/>
        <w:rPr>
          <w:rFonts w:ascii="Tahoma" w:hAnsi="Tahoma" w:cs="Tahoma"/>
          <w:b/>
          <w:sz w:val="22"/>
          <w:szCs w:val="22"/>
        </w:rPr>
      </w:pPr>
      <w:r w:rsidRPr="00A35B2E">
        <w:rPr>
          <w:rFonts w:ascii="Tahoma" w:hAnsi="Tahoma" w:cs="Tahoma"/>
          <w:b/>
          <w:sz w:val="22"/>
          <w:szCs w:val="22"/>
        </w:rPr>
        <w:t>IL N'Y A PAS de LISTE</w:t>
      </w:r>
      <w:r w:rsidR="008C637D" w:rsidRPr="00A35B2E">
        <w:rPr>
          <w:rFonts w:ascii="Tahoma" w:hAnsi="Tahoma" w:cs="Tahoma"/>
          <w:b/>
          <w:sz w:val="22"/>
          <w:szCs w:val="22"/>
        </w:rPr>
        <w:t xml:space="preserve"> de LIVRES : </w:t>
      </w:r>
    </w:p>
    <w:p w:rsidR="00701A45" w:rsidRPr="00A35B2E" w:rsidRDefault="008C637D">
      <w:pPr>
        <w:pBdr>
          <w:top w:val="double" w:sz="6" w:space="1" w:color="auto"/>
          <w:left w:val="double" w:sz="6" w:space="1" w:color="auto"/>
          <w:bottom w:val="double" w:sz="6" w:space="1" w:color="auto"/>
          <w:right w:val="double" w:sz="6" w:space="1" w:color="auto"/>
        </w:pBdr>
        <w:jc w:val="center"/>
        <w:rPr>
          <w:rFonts w:ascii="Tahoma" w:hAnsi="Tahoma" w:cs="Tahoma"/>
          <w:b/>
          <w:sz w:val="22"/>
          <w:szCs w:val="22"/>
        </w:rPr>
      </w:pPr>
      <w:proofErr w:type="gramStart"/>
      <w:r w:rsidRPr="00A35B2E">
        <w:rPr>
          <w:rFonts w:ascii="Tahoma" w:hAnsi="Tahoma" w:cs="Tahoma"/>
          <w:b/>
          <w:sz w:val="22"/>
          <w:szCs w:val="22"/>
        </w:rPr>
        <w:t>les</w:t>
      </w:r>
      <w:proofErr w:type="gramEnd"/>
      <w:r w:rsidRPr="00A35B2E">
        <w:rPr>
          <w:rFonts w:ascii="Tahoma" w:hAnsi="Tahoma" w:cs="Tahoma"/>
          <w:b/>
          <w:sz w:val="22"/>
          <w:szCs w:val="22"/>
        </w:rPr>
        <w:t xml:space="preserve"> indications nécessaires seront données à la </w:t>
      </w:r>
      <w:r w:rsidR="00D00D46" w:rsidRPr="00A35B2E">
        <w:rPr>
          <w:rFonts w:ascii="Tahoma" w:hAnsi="Tahoma" w:cs="Tahoma"/>
          <w:b/>
          <w:sz w:val="22"/>
          <w:szCs w:val="22"/>
        </w:rPr>
        <w:t>r</w:t>
      </w:r>
      <w:r w:rsidRPr="00A35B2E">
        <w:rPr>
          <w:rFonts w:ascii="Tahoma" w:hAnsi="Tahoma" w:cs="Tahoma"/>
          <w:b/>
          <w:sz w:val="22"/>
          <w:szCs w:val="22"/>
        </w:rPr>
        <w:t>entrée</w:t>
      </w:r>
      <w:r w:rsidR="00D00D46" w:rsidRPr="00A35B2E">
        <w:rPr>
          <w:rFonts w:ascii="Tahoma" w:hAnsi="Tahoma" w:cs="Tahoma"/>
          <w:b/>
          <w:sz w:val="22"/>
          <w:szCs w:val="22"/>
        </w:rPr>
        <w:t xml:space="preserve"> </w:t>
      </w:r>
    </w:p>
    <w:p w:rsidR="00F60942" w:rsidRDefault="00F60942">
      <w:pPr>
        <w:pBdr>
          <w:top w:val="double" w:sz="6" w:space="1" w:color="auto"/>
          <w:left w:val="double" w:sz="6" w:space="1" w:color="auto"/>
          <w:bottom w:val="double" w:sz="6" w:space="1" w:color="auto"/>
          <w:right w:val="double" w:sz="6" w:space="1" w:color="auto"/>
        </w:pBdr>
        <w:jc w:val="center"/>
        <w:rPr>
          <w:rFonts w:ascii="Tahoma" w:hAnsi="Tahoma" w:cs="Tahoma"/>
          <w:b/>
          <w:sz w:val="22"/>
          <w:szCs w:val="22"/>
        </w:rPr>
      </w:pPr>
    </w:p>
    <w:p w:rsidR="00701A45" w:rsidRPr="00A35B2E" w:rsidRDefault="001605DB">
      <w:pPr>
        <w:pBdr>
          <w:top w:val="double" w:sz="6" w:space="1" w:color="auto"/>
          <w:left w:val="double" w:sz="6" w:space="1" w:color="auto"/>
          <w:bottom w:val="double" w:sz="6" w:space="1" w:color="auto"/>
          <w:right w:val="double" w:sz="6" w:space="1" w:color="auto"/>
        </w:pBdr>
        <w:jc w:val="center"/>
        <w:rPr>
          <w:rFonts w:ascii="Tahoma" w:hAnsi="Tahoma" w:cs="Tahoma"/>
          <w:b/>
          <w:sz w:val="22"/>
          <w:szCs w:val="22"/>
        </w:rPr>
      </w:pPr>
      <w:r w:rsidRPr="00A35B2E">
        <w:rPr>
          <w:rFonts w:ascii="Tahoma" w:hAnsi="Tahoma" w:cs="Tahoma"/>
          <w:b/>
          <w:sz w:val="22"/>
          <w:szCs w:val="22"/>
        </w:rPr>
        <w:t>ATTENTION :</w:t>
      </w:r>
      <w:r w:rsidR="00D00D46" w:rsidRPr="00A35B2E">
        <w:rPr>
          <w:rFonts w:ascii="Tahoma" w:hAnsi="Tahoma" w:cs="Tahoma"/>
          <w:b/>
          <w:sz w:val="22"/>
          <w:szCs w:val="22"/>
        </w:rPr>
        <w:t xml:space="preserve"> </w:t>
      </w:r>
    </w:p>
    <w:p w:rsidR="008C637D" w:rsidRDefault="00D00D46">
      <w:pPr>
        <w:pBdr>
          <w:top w:val="double" w:sz="6" w:space="1" w:color="auto"/>
          <w:left w:val="double" w:sz="6" w:space="1" w:color="auto"/>
          <w:bottom w:val="double" w:sz="6" w:space="1" w:color="auto"/>
          <w:right w:val="double" w:sz="6" w:space="1" w:color="auto"/>
        </w:pBdr>
        <w:jc w:val="center"/>
        <w:rPr>
          <w:rFonts w:ascii="Tahoma" w:hAnsi="Tahoma" w:cs="Tahoma"/>
          <w:b/>
          <w:sz w:val="22"/>
          <w:szCs w:val="22"/>
        </w:rPr>
      </w:pPr>
      <w:proofErr w:type="gramStart"/>
      <w:r w:rsidRPr="00A35B2E">
        <w:rPr>
          <w:rFonts w:ascii="Tahoma" w:hAnsi="Tahoma" w:cs="Tahoma"/>
          <w:b/>
          <w:sz w:val="22"/>
          <w:szCs w:val="22"/>
        </w:rPr>
        <w:t>des</w:t>
      </w:r>
      <w:proofErr w:type="gramEnd"/>
      <w:r w:rsidRPr="00A35B2E">
        <w:rPr>
          <w:rFonts w:ascii="Tahoma" w:hAnsi="Tahoma" w:cs="Tahoma"/>
          <w:b/>
          <w:sz w:val="22"/>
          <w:szCs w:val="22"/>
        </w:rPr>
        <w:t xml:space="preserve"> consignes </w:t>
      </w:r>
      <w:r w:rsidR="001605DB" w:rsidRPr="00A35B2E">
        <w:rPr>
          <w:rFonts w:ascii="Tahoma" w:hAnsi="Tahoma" w:cs="Tahoma"/>
          <w:b/>
          <w:sz w:val="22"/>
          <w:szCs w:val="22"/>
        </w:rPr>
        <w:t>de vacances</w:t>
      </w:r>
      <w:r w:rsidRPr="00A35B2E">
        <w:rPr>
          <w:rFonts w:ascii="Tahoma" w:hAnsi="Tahoma" w:cs="Tahoma"/>
          <w:b/>
          <w:sz w:val="22"/>
          <w:szCs w:val="22"/>
        </w:rPr>
        <w:t xml:space="preserve"> sont en ligne pour certaines classes préparatoires</w:t>
      </w:r>
    </w:p>
    <w:p w:rsidR="00F60942" w:rsidRPr="00A35B2E" w:rsidRDefault="00F60942">
      <w:pPr>
        <w:pBdr>
          <w:top w:val="double" w:sz="6" w:space="1" w:color="auto"/>
          <w:left w:val="double" w:sz="6" w:space="1" w:color="auto"/>
          <w:bottom w:val="double" w:sz="6" w:space="1" w:color="auto"/>
          <w:right w:val="double" w:sz="6" w:space="1" w:color="auto"/>
        </w:pBdr>
        <w:jc w:val="center"/>
        <w:rPr>
          <w:rFonts w:ascii="Tahoma" w:hAnsi="Tahoma" w:cs="Tahoma"/>
          <w:b/>
          <w:i/>
          <w:sz w:val="22"/>
          <w:szCs w:val="22"/>
          <w:u w:val="single"/>
        </w:rPr>
      </w:pPr>
    </w:p>
    <w:sectPr w:rsidR="00F60942" w:rsidRPr="00A35B2E" w:rsidSect="00092A06">
      <w:pgSz w:w="11907" w:h="16840"/>
      <w:pgMar w:top="567" w:right="794" w:bottom="244" w:left="794" w:header="0" w:footer="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4901"/>
    <w:multiLevelType w:val="hybridMultilevel"/>
    <w:tmpl w:val="BAE68586"/>
    <w:lvl w:ilvl="0" w:tplc="040C0005">
      <w:start w:val="1"/>
      <w:numFmt w:val="bullet"/>
      <w:lvlText w:val=""/>
      <w:lvlJc w:val="left"/>
      <w:pPr>
        <w:tabs>
          <w:tab w:val="num" w:pos="2415"/>
        </w:tabs>
        <w:ind w:left="2415" w:hanging="360"/>
      </w:pPr>
      <w:rPr>
        <w:rFonts w:ascii="Wingdings" w:hAnsi="Wingdings" w:hint="default"/>
      </w:rPr>
    </w:lvl>
    <w:lvl w:ilvl="1" w:tplc="040C0003" w:tentative="1">
      <w:start w:val="1"/>
      <w:numFmt w:val="bullet"/>
      <w:lvlText w:val="o"/>
      <w:lvlJc w:val="left"/>
      <w:pPr>
        <w:tabs>
          <w:tab w:val="num" w:pos="3135"/>
        </w:tabs>
        <w:ind w:left="3135" w:hanging="360"/>
      </w:pPr>
      <w:rPr>
        <w:rFonts w:ascii="Courier New" w:hAnsi="Courier New" w:hint="default"/>
      </w:rPr>
    </w:lvl>
    <w:lvl w:ilvl="2" w:tplc="040C0005" w:tentative="1">
      <w:start w:val="1"/>
      <w:numFmt w:val="bullet"/>
      <w:lvlText w:val=""/>
      <w:lvlJc w:val="left"/>
      <w:pPr>
        <w:tabs>
          <w:tab w:val="num" w:pos="3855"/>
        </w:tabs>
        <w:ind w:left="3855" w:hanging="360"/>
      </w:pPr>
      <w:rPr>
        <w:rFonts w:ascii="Wingdings" w:hAnsi="Wingdings" w:hint="default"/>
      </w:rPr>
    </w:lvl>
    <w:lvl w:ilvl="3" w:tplc="040C0001" w:tentative="1">
      <w:start w:val="1"/>
      <w:numFmt w:val="bullet"/>
      <w:lvlText w:val=""/>
      <w:lvlJc w:val="left"/>
      <w:pPr>
        <w:tabs>
          <w:tab w:val="num" w:pos="4575"/>
        </w:tabs>
        <w:ind w:left="4575" w:hanging="360"/>
      </w:pPr>
      <w:rPr>
        <w:rFonts w:ascii="Symbol" w:hAnsi="Symbol" w:hint="default"/>
      </w:rPr>
    </w:lvl>
    <w:lvl w:ilvl="4" w:tplc="040C0003" w:tentative="1">
      <w:start w:val="1"/>
      <w:numFmt w:val="bullet"/>
      <w:lvlText w:val="o"/>
      <w:lvlJc w:val="left"/>
      <w:pPr>
        <w:tabs>
          <w:tab w:val="num" w:pos="5295"/>
        </w:tabs>
        <w:ind w:left="5295" w:hanging="360"/>
      </w:pPr>
      <w:rPr>
        <w:rFonts w:ascii="Courier New" w:hAnsi="Courier New" w:hint="default"/>
      </w:rPr>
    </w:lvl>
    <w:lvl w:ilvl="5" w:tplc="040C0005" w:tentative="1">
      <w:start w:val="1"/>
      <w:numFmt w:val="bullet"/>
      <w:lvlText w:val=""/>
      <w:lvlJc w:val="left"/>
      <w:pPr>
        <w:tabs>
          <w:tab w:val="num" w:pos="6015"/>
        </w:tabs>
        <w:ind w:left="6015" w:hanging="360"/>
      </w:pPr>
      <w:rPr>
        <w:rFonts w:ascii="Wingdings" w:hAnsi="Wingdings" w:hint="default"/>
      </w:rPr>
    </w:lvl>
    <w:lvl w:ilvl="6" w:tplc="040C0001" w:tentative="1">
      <w:start w:val="1"/>
      <w:numFmt w:val="bullet"/>
      <w:lvlText w:val=""/>
      <w:lvlJc w:val="left"/>
      <w:pPr>
        <w:tabs>
          <w:tab w:val="num" w:pos="6735"/>
        </w:tabs>
        <w:ind w:left="6735" w:hanging="360"/>
      </w:pPr>
      <w:rPr>
        <w:rFonts w:ascii="Symbol" w:hAnsi="Symbol" w:hint="default"/>
      </w:rPr>
    </w:lvl>
    <w:lvl w:ilvl="7" w:tplc="040C0003" w:tentative="1">
      <w:start w:val="1"/>
      <w:numFmt w:val="bullet"/>
      <w:lvlText w:val="o"/>
      <w:lvlJc w:val="left"/>
      <w:pPr>
        <w:tabs>
          <w:tab w:val="num" w:pos="7455"/>
        </w:tabs>
        <w:ind w:left="7455" w:hanging="360"/>
      </w:pPr>
      <w:rPr>
        <w:rFonts w:ascii="Courier New" w:hAnsi="Courier New" w:hint="default"/>
      </w:rPr>
    </w:lvl>
    <w:lvl w:ilvl="8" w:tplc="040C0005" w:tentative="1">
      <w:start w:val="1"/>
      <w:numFmt w:val="bullet"/>
      <w:lvlText w:val=""/>
      <w:lvlJc w:val="left"/>
      <w:pPr>
        <w:tabs>
          <w:tab w:val="num" w:pos="8175"/>
        </w:tabs>
        <w:ind w:left="8175" w:hanging="360"/>
      </w:pPr>
      <w:rPr>
        <w:rFonts w:ascii="Wingdings" w:hAnsi="Wingdings" w:hint="default"/>
      </w:rPr>
    </w:lvl>
  </w:abstractNum>
  <w:abstractNum w:abstractNumId="1" w15:restartNumberingAfterBreak="0">
    <w:nsid w:val="281B5401"/>
    <w:multiLevelType w:val="hybridMultilevel"/>
    <w:tmpl w:val="E4205B2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7E4CEF"/>
    <w:multiLevelType w:val="hybridMultilevel"/>
    <w:tmpl w:val="51D01E5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420196"/>
    <w:multiLevelType w:val="singleLevel"/>
    <w:tmpl w:val="F24856D2"/>
    <w:lvl w:ilvl="0">
      <w:start w:val="70"/>
      <w:numFmt w:val="bullet"/>
      <w:lvlText w:val="-"/>
      <w:lvlJc w:val="left"/>
      <w:pPr>
        <w:tabs>
          <w:tab w:val="num" w:pos="1065"/>
        </w:tabs>
        <w:ind w:left="1065" w:hanging="360"/>
      </w:pPr>
      <w:rPr>
        <w:rFonts w:hint="default"/>
      </w:rPr>
    </w:lvl>
  </w:abstractNum>
  <w:abstractNum w:abstractNumId="4" w15:restartNumberingAfterBreak="0">
    <w:nsid w:val="605D2770"/>
    <w:multiLevelType w:val="hybridMultilevel"/>
    <w:tmpl w:val="75EC772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9265CC"/>
    <w:multiLevelType w:val="hybridMultilevel"/>
    <w:tmpl w:val="421807E0"/>
    <w:lvl w:ilvl="0" w:tplc="040C0005">
      <w:start w:val="1"/>
      <w:numFmt w:val="bullet"/>
      <w:lvlText w:val=""/>
      <w:lvlJc w:val="left"/>
      <w:pPr>
        <w:tabs>
          <w:tab w:val="num" w:pos="2415"/>
        </w:tabs>
        <w:ind w:left="2415" w:hanging="360"/>
      </w:pPr>
      <w:rPr>
        <w:rFonts w:ascii="Wingdings" w:hAnsi="Wingdings" w:hint="default"/>
      </w:rPr>
    </w:lvl>
    <w:lvl w:ilvl="1" w:tplc="040C0003" w:tentative="1">
      <w:start w:val="1"/>
      <w:numFmt w:val="bullet"/>
      <w:lvlText w:val="o"/>
      <w:lvlJc w:val="left"/>
      <w:pPr>
        <w:tabs>
          <w:tab w:val="num" w:pos="3135"/>
        </w:tabs>
        <w:ind w:left="3135" w:hanging="360"/>
      </w:pPr>
      <w:rPr>
        <w:rFonts w:ascii="Courier New" w:hAnsi="Courier New" w:hint="default"/>
      </w:rPr>
    </w:lvl>
    <w:lvl w:ilvl="2" w:tplc="040C0005" w:tentative="1">
      <w:start w:val="1"/>
      <w:numFmt w:val="bullet"/>
      <w:lvlText w:val=""/>
      <w:lvlJc w:val="left"/>
      <w:pPr>
        <w:tabs>
          <w:tab w:val="num" w:pos="3855"/>
        </w:tabs>
        <w:ind w:left="3855" w:hanging="360"/>
      </w:pPr>
      <w:rPr>
        <w:rFonts w:ascii="Wingdings" w:hAnsi="Wingdings" w:hint="default"/>
      </w:rPr>
    </w:lvl>
    <w:lvl w:ilvl="3" w:tplc="040C0001" w:tentative="1">
      <w:start w:val="1"/>
      <w:numFmt w:val="bullet"/>
      <w:lvlText w:val=""/>
      <w:lvlJc w:val="left"/>
      <w:pPr>
        <w:tabs>
          <w:tab w:val="num" w:pos="4575"/>
        </w:tabs>
        <w:ind w:left="4575" w:hanging="360"/>
      </w:pPr>
      <w:rPr>
        <w:rFonts w:ascii="Symbol" w:hAnsi="Symbol" w:hint="default"/>
      </w:rPr>
    </w:lvl>
    <w:lvl w:ilvl="4" w:tplc="040C0003" w:tentative="1">
      <w:start w:val="1"/>
      <w:numFmt w:val="bullet"/>
      <w:lvlText w:val="o"/>
      <w:lvlJc w:val="left"/>
      <w:pPr>
        <w:tabs>
          <w:tab w:val="num" w:pos="5295"/>
        </w:tabs>
        <w:ind w:left="5295" w:hanging="360"/>
      </w:pPr>
      <w:rPr>
        <w:rFonts w:ascii="Courier New" w:hAnsi="Courier New" w:hint="default"/>
      </w:rPr>
    </w:lvl>
    <w:lvl w:ilvl="5" w:tplc="040C0005" w:tentative="1">
      <w:start w:val="1"/>
      <w:numFmt w:val="bullet"/>
      <w:lvlText w:val=""/>
      <w:lvlJc w:val="left"/>
      <w:pPr>
        <w:tabs>
          <w:tab w:val="num" w:pos="6015"/>
        </w:tabs>
        <w:ind w:left="6015" w:hanging="360"/>
      </w:pPr>
      <w:rPr>
        <w:rFonts w:ascii="Wingdings" w:hAnsi="Wingdings" w:hint="default"/>
      </w:rPr>
    </w:lvl>
    <w:lvl w:ilvl="6" w:tplc="040C0001" w:tentative="1">
      <w:start w:val="1"/>
      <w:numFmt w:val="bullet"/>
      <w:lvlText w:val=""/>
      <w:lvlJc w:val="left"/>
      <w:pPr>
        <w:tabs>
          <w:tab w:val="num" w:pos="6735"/>
        </w:tabs>
        <w:ind w:left="6735" w:hanging="360"/>
      </w:pPr>
      <w:rPr>
        <w:rFonts w:ascii="Symbol" w:hAnsi="Symbol" w:hint="default"/>
      </w:rPr>
    </w:lvl>
    <w:lvl w:ilvl="7" w:tplc="040C0003" w:tentative="1">
      <w:start w:val="1"/>
      <w:numFmt w:val="bullet"/>
      <w:lvlText w:val="o"/>
      <w:lvlJc w:val="left"/>
      <w:pPr>
        <w:tabs>
          <w:tab w:val="num" w:pos="7455"/>
        </w:tabs>
        <w:ind w:left="7455" w:hanging="360"/>
      </w:pPr>
      <w:rPr>
        <w:rFonts w:ascii="Courier New" w:hAnsi="Courier New" w:hint="default"/>
      </w:rPr>
    </w:lvl>
    <w:lvl w:ilvl="8" w:tplc="040C0005" w:tentative="1">
      <w:start w:val="1"/>
      <w:numFmt w:val="bullet"/>
      <w:lvlText w:val=""/>
      <w:lvlJc w:val="left"/>
      <w:pPr>
        <w:tabs>
          <w:tab w:val="num" w:pos="8175"/>
        </w:tabs>
        <w:ind w:left="8175"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A1005"/>
    <w:rsid w:val="00012120"/>
    <w:rsid w:val="000167D8"/>
    <w:rsid w:val="000428F2"/>
    <w:rsid w:val="00043625"/>
    <w:rsid w:val="000624F8"/>
    <w:rsid w:val="0006775E"/>
    <w:rsid w:val="00074934"/>
    <w:rsid w:val="00092A06"/>
    <w:rsid w:val="000F2B8D"/>
    <w:rsid w:val="00111842"/>
    <w:rsid w:val="00112545"/>
    <w:rsid w:val="00125D9A"/>
    <w:rsid w:val="00125F21"/>
    <w:rsid w:val="00131A08"/>
    <w:rsid w:val="00135597"/>
    <w:rsid w:val="00152AD9"/>
    <w:rsid w:val="001605DB"/>
    <w:rsid w:val="00164A95"/>
    <w:rsid w:val="00191DF7"/>
    <w:rsid w:val="001A1005"/>
    <w:rsid w:val="001D50F3"/>
    <w:rsid w:val="001F6FF4"/>
    <w:rsid w:val="002A033C"/>
    <w:rsid w:val="002A2386"/>
    <w:rsid w:val="002A6A9B"/>
    <w:rsid w:val="002B41A2"/>
    <w:rsid w:val="002C17DA"/>
    <w:rsid w:val="002D4E10"/>
    <w:rsid w:val="002E7A84"/>
    <w:rsid w:val="00321826"/>
    <w:rsid w:val="00324865"/>
    <w:rsid w:val="00330D07"/>
    <w:rsid w:val="0033344D"/>
    <w:rsid w:val="00352A77"/>
    <w:rsid w:val="003D7046"/>
    <w:rsid w:val="003E0259"/>
    <w:rsid w:val="00454D77"/>
    <w:rsid w:val="0046753A"/>
    <w:rsid w:val="004A2DEA"/>
    <w:rsid w:val="004D7185"/>
    <w:rsid w:val="00510538"/>
    <w:rsid w:val="005236CD"/>
    <w:rsid w:val="0054317F"/>
    <w:rsid w:val="00554D9A"/>
    <w:rsid w:val="005A52E2"/>
    <w:rsid w:val="005B54C1"/>
    <w:rsid w:val="005D50FF"/>
    <w:rsid w:val="006145E7"/>
    <w:rsid w:val="006D5769"/>
    <w:rsid w:val="006D7058"/>
    <w:rsid w:val="006F2B38"/>
    <w:rsid w:val="006F3FCF"/>
    <w:rsid w:val="00701A45"/>
    <w:rsid w:val="00745300"/>
    <w:rsid w:val="007632DC"/>
    <w:rsid w:val="007C7B24"/>
    <w:rsid w:val="008366AE"/>
    <w:rsid w:val="00844693"/>
    <w:rsid w:val="00844946"/>
    <w:rsid w:val="0087052C"/>
    <w:rsid w:val="00895447"/>
    <w:rsid w:val="008B59BC"/>
    <w:rsid w:val="008C637D"/>
    <w:rsid w:val="008D3E9C"/>
    <w:rsid w:val="00912F8E"/>
    <w:rsid w:val="0091468D"/>
    <w:rsid w:val="00933A5A"/>
    <w:rsid w:val="0095574F"/>
    <w:rsid w:val="00974B34"/>
    <w:rsid w:val="009862A9"/>
    <w:rsid w:val="00987298"/>
    <w:rsid w:val="009A3F40"/>
    <w:rsid w:val="009F50CE"/>
    <w:rsid w:val="00A235E8"/>
    <w:rsid w:val="00A3380D"/>
    <w:rsid w:val="00A35B2E"/>
    <w:rsid w:val="00A779CA"/>
    <w:rsid w:val="00A9758C"/>
    <w:rsid w:val="00B07896"/>
    <w:rsid w:val="00B725C6"/>
    <w:rsid w:val="00BA09BD"/>
    <w:rsid w:val="00C047F1"/>
    <w:rsid w:val="00C10C7D"/>
    <w:rsid w:val="00C52EB6"/>
    <w:rsid w:val="00CC4088"/>
    <w:rsid w:val="00D00D46"/>
    <w:rsid w:val="00D05414"/>
    <w:rsid w:val="00D257F4"/>
    <w:rsid w:val="00D27981"/>
    <w:rsid w:val="00D308D2"/>
    <w:rsid w:val="00D64ADD"/>
    <w:rsid w:val="00D96874"/>
    <w:rsid w:val="00DB55D9"/>
    <w:rsid w:val="00DE24AF"/>
    <w:rsid w:val="00E0026F"/>
    <w:rsid w:val="00E115AC"/>
    <w:rsid w:val="00E30F4C"/>
    <w:rsid w:val="00E43781"/>
    <w:rsid w:val="00E43B9E"/>
    <w:rsid w:val="00E550E5"/>
    <w:rsid w:val="00E5575E"/>
    <w:rsid w:val="00E600A8"/>
    <w:rsid w:val="00E64E1D"/>
    <w:rsid w:val="00EF0C63"/>
    <w:rsid w:val="00F25215"/>
    <w:rsid w:val="00F60942"/>
    <w:rsid w:val="00F62C6C"/>
    <w:rsid w:val="00F641C1"/>
    <w:rsid w:val="00FE3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97179"/>
  <w15:docId w15:val="{19725D53-054F-484D-99D2-1088EB2F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5E7"/>
  </w:style>
  <w:style w:type="paragraph" w:styleId="Titre1">
    <w:name w:val="heading 1"/>
    <w:basedOn w:val="Normal"/>
    <w:next w:val="Normal"/>
    <w:qFormat/>
    <w:rsid w:val="006145E7"/>
    <w:pPr>
      <w:keepNext/>
      <w:pBdr>
        <w:top w:val="single" w:sz="12" w:space="1" w:color="auto" w:shadow="1"/>
        <w:left w:val="single" w:sz="12" w:space="1" w:color="auto" w:shadow="1"/>
        <w:bottom w:val="single" w:sz="12" w:space="1" w:color="auto" w:shadow="1"/>
        <w:right w:val="single" w:sz="12" w:space="1" w:color="auto" w:shadow="1"/>
      </w:pBdr>
      <w:jc w:val="center"/>
      <w:outlineLvl w:val="0"/>
    </w:pPr>
    <w:rPr>
      <w:b/>
      <w:sz w:val="36"/>
    </w:rPr>
  </w:style>
  <w:style w:type="paragraph" w:styleId="Titre2">
    <w:name w:val="heading 2"/>
    <w:basedOn w:val="Normal"/>
    <w:next w:val="Normal"/>
    <w:qFormat/>
    <w:rsid w:val="006145E7"/>
    <w:pPr>
      <w:keepNext/>
      <w:jc w:val="center"/>
      <w:outlineLvl w:val="1"/>
    </w:pPr>
    <w:rPr>
      <w:sz w:val="28"/>
      <w:u w:val="single"/>
    </w:rPr>
  </w:style>
  <w:style w:type="paragraph" w:styleId="Titre3">
    <w:name w:val="heading 3"/>
    <w:basedOn w:val="Normal"/>
    <w:next w:val="Normal"/>
    <w:qFormat/>
    <w:rsid w:val="006145E7"/>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8"/>
    </w:rPr>
  </w:style>
  <w:style w:type="paragraph" w:styleId="Titre4">
    <w:name w:val="heading 4"/>
    <w:basedOn w:val="Normal"/>
    <w:next w:val="Normal"/>
    <w:qFormat/>
    <w:rsid w:val="006145E7"/>
    <w:pPr>
      <w:keepNext/>
      <w:ind w:left="-567"/>
      <w:outlineLvl w:val="3"/>
    </w:pPr>
    <w:rPr>
      <w:b/>
      <w:i/>
      <w:sz w:val="24"/>
    </w:rPr>
  </w:style>
  <w:style w:type="paragraph" w:styleId="Titre5">
    <w:name w:val="heading 5"/>
    <w:basedOn w:val="Normal"/>
    <w:next w:val="Normal"/>
    <w:qFormat/>
    <w:rsid w:val="006145E7"/>
    <w:pPr>
      <w:keepNext/>
      <w:jc w:val="center"/>
      <w:outlineLvl w:val="4"/>
    </w:pPr>
    <w:rPr>
      <w:b/>
      <w:sz w:val="22"/>
      <w:u w:val="single"/>
    </w:rPr>
  </w:style>
  <w:style w:type="paragraph" w:styleId="Titre6">
    <w:name w:val="heading 6"/>
    <w:basedOn w:val="Normal"/>
    <w:next w:val="Normal"/>
    <w:qFormat/>
    <w:rsid w:val="006145E7"/>
    <w:pPr>
      <w:keepNext/>
      <w:pBdr>
        <w:top w:val="single" w:sz="4" w:space="1" w:color="auto"/>
        <w:left w:val="single" w:sz="4" w:space="4" w:color="auto"/>
        <w:bottom w:val="single" w:sz="4" w:space="1" w:color="auto"/>
        <w:right w:val="single" w:sz="4" w:space="4" w:color="auto"/>
      </w:pBdr>
      <w:ind w:left="3402" w:right="3402"/>
      <w:jc w:val="center"/>
      <w:outlineLvl w:val="5"/>
    </w:pPr>
    <w:rPr>
      <w:b/>
      <w:sz w:val="28"/>
    </w:rPr>
  </w:style>
  <w:style w:type="paragraph" w:styleId="Titre7">
    <w:name w:val="heading 7"/>
    <w:basedOn w:val="Normal"/>
    <w:next w:val="Normal"/>
    <w:qFormat/>
    <w:rsid w:val="006145E7"/>
    <w:pPr>
      <w:keepNext/>
      <w:jc w:val="center"/>
      <w:outlineLvl w:val="6"/>
    </w:pPr>
    <w:rPr>
      <w:b/>
      <w:sz w:val="28"/>
      <w:bdr w:val="single" w:sz="4" w:space="0" w:color="auto"/>
    </w:rPr>
  </w:style>
  <w:style w:type="paragraph" w:styleId="Titre8">
    <w:name w:val="heading 8"/>
    <w:basedOn w:val="Normal"/>
    <w:next w:val="Normal"/>
    <w:qFormat/>
    <w:rsid w:val="006145E7"/>
    <w:pPr>
      <w:keepNext/>
      <w:outlineLvl w:val="7"/>
    </w:pPr>
    <w:rPr>
      <w:i/>
      <w:sz w:val="22"/>
      <w:u w:val="single"/>
    </w:rPr>
  </w:style>
  <w:style w:type="paragraph" w:styleId="Titre9">
    <w:name w:val="heading 9"/>
    <w:basedOn w:val="Normal"/>
    <w:next w:val="Normal"/>
    <w:qFormat/>
    <w:rsid w:val="006145E7"/>
    <w:pPr>
      <w:keepNext/>
      <w:jc w:val="center"/>
      <w:outlineLvl w:val="8"/>
    </w:pPr>
    <w:rPr>
      <w:b/>
      <w:sz w:val="22"/>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6145E7"/>
    <w:pPr>
      <w:jc w:val="both"/>
    </w:pPr>
    <w:rPr>
      <w:sz w:val="22"/>
    </w:rPr>
  </w:style>
  <w:style w:type="paragraph" w:styleId="Retraitcorpsdetexte">
    <w:name w:val="Body Text Indent"/>
    <w:basedOn w:val="Normal"/>
    <w:semiHidden/>
    <w:rsid w:val="006145E7"/>
    <w:pPr>
      <w:ind w:left="-284"/>
    </w:pPr>
    <w:rPr>
      <w:b/>
      <w:i/>
      <w:sz w:val="24"/>
    </w:rPr>
  </w:style>
  <w:style w:type="paragraph" w:styleId="Normalcentr">
    <w:name w:val="Block Text"/>
    <w:basedOn w:val="Normal"/>
    <w:semiHidden/>
    <w:rsid w:val="006145E7"/>
    <w:pPr>
      <w:pBdr>
        <w:top w:val="double" w:sz="6" w:space="1" w:color="auto"/>
        <w:left w:val="double" w:sz="6" w:space="1" w:color="auto"/>
        <w:bottom w:val="double" w:sz="6" w:space="1" w:color="auto"/>
        <w:right w:val="double" w:sz="6" w:space="1" w:color="auto"/>
      </w:pBdr>
      <w:ind w:left="1134" w:right="1134"/>
      <w:jc w:val="center"/>
    </w:pPr>
    <w:rPr>
      <w:b/>
      <w:i/>
      <w:sz w:val="24"/>
    </w:rPr>
  </w:style>
  <w:style w:type="paragraph" w:styleId="Corpsdetexte2">
    <w:name w:val="Body Text 2"/>
    <w:basedOn w:val="Normal"/>
    <w:semiHidden/>
    <w:rsid w:val="006145E7"/>
    <w:rPr>
      <w:sz w:val="22"/>
    </w:rPr>
  </w:style>
  <w:style w:type="paragraph" w:styleId="Corpsdetexte3">
    <w:name w:val="Body Text 3"/>
    <w:basedOn w:val="Normal"/>
    <w:semiHidden/>
    <w:rsid w:val="006145E7"/>
    <w:pPr>
      <w:jc w:val="center"/>
    </w:pPr>
    <w:rPr>
      <w:iCs/>
      <w:sz w:val="22"/>
    </w:rPr>
  </w:style>
  <w:style w:type="paragraph" w:styleId="Textedebulles">
    <w:name w:val="Balloon Text"/>
    <w:basedOn w:val="Normal"/>
    <w:semiHidden/>
    <w:rsid w:val="006145E7"/>
    <w:rPr>
      <w:rFonts w:ascii="Tahoma" w:hAnsi="Tahoma" w:cs="Tahoma"/>
      <w:sz w:val="16"/>
      <w:szCs w:val="16"/>
    </w:rPr>
  </w:style>
  <w:style w:type="paragraph" w:styleId="Paragraphedeliste">
    <w:name w:val="List Paragraph"/>
    <w:basedOn w:val="Normal"/>
    <w:uiPriority w:val="34"/>
    <w:qFormat/>
    <w:rsid w:val="00E11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RENSEIGNEMENTS AUX FAMILLES</vt:lpstr>
    </vt:vector>
  </TitlesOfParts>
  <Company>Académie d'Amiens</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AUX FAMILLES</dc:title>
  <dc:creator>SH</dc:creator>
  <cp:keywords>SECURITE SOCIALE RENSEIGNEMENTS INSCRIPTIONS</cp:keywords>
  <cp:lastModifiedBy>secprov3</cp:lastModifiedBy>
  <cp:revision>6</cp:revision>
  <cp:lastPrinted>2022-05-25T12:19:00Z</cp:lastPrinted>
  <dcterms:created xsi:type="dcterms:W3CDTF">2022-05-25T12:19:00Z</dcterms:created>
  <dcterms:modified xsi:type="dcterms:W3CDTF">2023-06-12T14:29:00Z</dcterms:modified>
</cp:coreProperties>
</file>